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91" w:rsidRPr="00AA6291" w:rsidRDefault="00AA6291" w:rsidP="00AA6291">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b/>
          <w:sz w:val="24"/>
          <w:szCs w:val="24"/>
        </w:rPr>
        <w:t xml:space="preserve"> </w:t>
      </w:r>
    </w:p>
    <w:p w:rsidR="00AA6291" w:rsidRPr="00AA6291" w:rsidRDefault="00AA6291" w:rsidP="00AA6291">
      <w:pPr>
        <w:spacing w:after="0" w:line="240" w:lineRule="auto"/>
        <w:rPr>
          <w:rFonts w:ascii="Times New Roman" w:eastAsia="Calibri" w:hAnsi="Times New Roman" w:cs="Times New Roman"/>
          <w:b/>
          <w:sz w:val="24"/>
          <w:szCs w:val="24"/>
        </w:rPr>
      </w:pPr>
      <w:r w:rsidRPr="00AA6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A6291" w:rsidRPr="00AA6291" w:rsidRDefault="00AA6291" w:rsidP="00AA6291">
      <w:pPr>
        <w:spacing w:after="0" w:line="240" w:lineRule="auto"/>
        <w:jc w:val="center"/>
        <w:rPr>
          <w:rFonts w:ascii="Times New Roman" w:eastAsia="Calibri" w:hAnsi="Times New Roman" w:cs="Times New Roman"/>
          <w:b/>
          <w:sz w:val="24"/>
          <w:szCs w:val="24"/>
        </w:rPr>
      </w:pPr>
      <w:r w:rsidRPr="00AA6291">
        <w:rPr>
          <w:rFonts w:ascii="Times New Roman" w:eastAsia="Calibri" w:hAnsi="Times New Roman" w:cs="Times New Roman"/>
          <w:b/>
          <w:sz w:val="24"/>
          <w:szCs w:val="24"/>
        </w:rPr>
        <w:t>ОТЧЕТ</w:t>
      </w:r>
    </w:p>
    <w:p w:rsidR="00AA6291" w:rsidRPr="00AA6291" w:rsidRDefault="00AA6291" w:rsidP="00AA6291">
      <w:pPr>
        <w:spacing w:after="0" w:line="240" w:lineRule="auto"/>
        <w:jc w:val="center"/>
        <w:rPr>
          <w:rFonts w:ascii="Times New Roman" w:eastAsia="Calibri" w:hAnsi="Times New Roman" w:cs="Times New Roman"/>
          <w:b/>
          <w:sz w:val="24"/>
          <w:szCs w:val="24"/>
        </w:rPr>
      </w:pPr>
      <w:r w:rsidRPr="00AA6291">
        <w:rPr>
          <w:rFonts w:ascii="Times New Roman" w:eastAsia="Calibri" w:hAnsi="Times New Roman" w:cs="Times New Roman"/>
          <w:b/>
          <w:sz w:val="24"/>
          <w:szCs w:val="24"/>
        </w:rPr>
        <w:t>о деятельности контрольно-счетной палаты</w:t>
      </w:r>
    </w:p>
    <w:p w:rsidR="00AA6291" w:rsidRPr="00AA6291" w:rsidRDefault="00AA6291" w:rsidP="00AA6291">
      <w:pPr>
        <w:spacing w:after="0" w:line="240" w:lineRule="auto"/>
        <w:jc w:val="center"/>
        <w:rPr>
          <w:rFonts w:ascii="Times New Roman" w:eastAsia="Calibri" w:hAnsi="Times New Roman" w:cs="Times New Roman"/>
          <w:b/>
          <w:sz w:val="24"/>
          <w:szCs w:val="24"/>
        </w:rPr>
      </w:pPr>
      <w:r w:rsidRPr="00AA6291">
        <w:rPr>
          <w:rFonts w:ascii="Times New Roman" w:eastAsia="Calibri" w:hAnsi="Times New Roman" w:cs="Times New Roman"/>
          <w:b/>
          <w:sz w:val="24"/>
          <w:szCs w:val="24"/>
        </w:rPr>
        <w:t>муниципального района «Сретенский  район» в 2022 году</w:t>
      </w:r>
    </w:p>
    <w:p w:rsidR="00AA6291" w:rsidRPr="00AA6291" w:rsidRDefault="00AA6291" w:rsidP="00AA6291">
      <w:pPr>
        <w:spacing w:after="0" w:line="240" w:lineRule="auto"/>
        <w:jc w:val="center"/>
        <w:rPr>
          <w:rFonts w:ascii="Times New Roman" w:eastAsia="Calibri" w:hAnsi="Times New Roman" w:cs="Times New Roman"/>
          <w:sz w:val="24"/>
          <w:szCs w:val="24"/>
        </w:rPr>
      </w:pP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w:t>
      </w:r>
    </w:p>
    <w:p w:rsidR="00AA6291" w:rsidRPr="00AA6291" w:rsidRDefault="00AA6291" w:rsidP="00AA6291">
      <w:pPr>
        <w:spacing w:after="0" w:line="240" w:lineRule="auto"/>
        <w:jc w:val="both"/>
        <w:rPr>
          <w:rFonts w:ascii="Times New Roman" w:eastAsia="Calibri" w:hAnsi="Times New Roman" w:cs="Times New Roman"/>
          <w:i/>
          <w:sz w:val="24"/>
          <w:szCs w:val="24"/>
        </w:rPr>
      </w:pPr>
    </w:p>
    <w:p w:rsidR="00AA6291" w:rsidRPr="00AA6291" w:rsidRDefault="00AA6291" w:rsidP="00AA6291">
      <w:pPr>
        <w:spacing w:after="0" w:line="240" w:lineRule="auto"/>
        <w:ind w:firstLine="709"/>
        <w:jc w:val="both"/>
        <w:rPr>
          <w:rFonts w:ascii="Times New Roman" w:eastAsia="Calibri" w:hAnsi="Times New Roman" w:cs="Times New Roman"/>
          <w:sz w:val="24"/>
          <w:szCs w:val="24"/>
        </w:rPr>
      </w:pPr>
      <w:proofErr w:type="gramStart"/>
      <w:r w:rsidRPr="00AA6291">
        <w:rPr>
          <w:rFonts w:ascii="Times New Roman" w:eastAsia="Calibri" w:hAnsi="Times New Roman" w:cs="Times New Roman"/>
          <w:sz w:val="24"/>
          <w:szCs w:val="24"/>
        </w:rPr>
        <w:t xml:space="preserve">Настоящий отчет подготовлен в соответствии с требованием статьи 20 Положения о </w:t>
      </w:r>
      <w:proofErr w:type="spellStart"/>
      <w:r w:rsidRPr="00AA6291">
        <w:rPr>
          <w:rFonts w:ascii="Times New Roman" w:eastAsia="Calibri" w:hAnsi="Times New Roman" w:cs="Times New Roman"/>
          <w:sz w:val="24"/>
          <w:szCs w:val="24"/>
        </w:rPr>
        <w:t>контрольно</w:t>
      </w:r>
      <w:proofErr w:type="spellEnd"/>
      <w:r w:rsidRPr="00AA6291">
        <w:rPr>
          <w:rFonts w:ascii="Times New Roman" w:eastAsia="Calibri" w:hAnsi="Times New Roman" w:cs="Times New Roman"/>
          <w:sz w:val="24"/>
          <w:szCs w:val="24"/>
        </w:rPr>
        <w:t xml:space="preserve"> - счетной палате муниципального района «Сретенский район», утвержденного решением Совета муниципального района «Сретенский район» от 26.12.2014 года № 39-РНП  (далее – Положение о КСП) и содержит обобщенные результаты проведенных контрольных и экспертно-аналитических мероприятий в рамках осуществления внешнего муниципального финансового контроля, основные направления деятельности контрольно-счетной палаты муниципального района «Сретенский район» в 2022</w:t>
      </w:r>
      <w:proofErr w:type="gramEnd"/>
      <w:r w:rsidRPr="00AA6291">
        <w:rPr>
          <w:rFonts w:ascii="Times New Roman" w:eastAsia="Calibri" w:hAnsi="Times New Roman" w:cs="Times New Roman"/>
          <w:sz w:val="24"/>
          <w:szCs w:val="24"/>
        </w:rPr>
        <w:t xml:space="preserve"> году, а также о планируемых направлениях деятельности на 2023 год.</w:t>
      </w:r>
    </w:p>
    <w:p w:rsidR="00AA6291" w:rsidRPr="00AA6291" w:rsidRDefault="00AA6291" w:rsidP="00AA6291">
      <w:pPr>
        <w:spacing w:after="0" w:line="240" w:lineRule="auto"/>
        <w:ind w:firstLine="709"/>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w:t>
      </w:r>
    </w:p>
    <w:p w:rsidR="00AA6291" w:rsidRPr="00AA6291" w:rsidRDefault="00AA6291" w:rsidP="00AA6291">
      <w:pPr>
        <w:spacing w:after="0" w:line="240" w:lineRule="auto"/>
        <w:ind w:firstLine="709"/>
        <w:jc w:val="both"/>
        <w:rPr>
          <w:rFonts w:ascii="Times New Roman" w:eastAsia="Calibri" w:hAnsi="Times New Roman" w:cs="Times New Roman"/>
          <w:b/>
          <w:color w:val="FF0000"/>
          <w:sz w:val="24"/>
          <w:szCs w:val="24"/>
        </w:rPr>
      </w:pP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b/>
          <w:sz w:val="24"/>
          <w:szCs w:val="24"/>
        </w:rPr>
        <w:t>Основные направления деятельности КСП</w:t>
      </w:r>
    </w:p>
    <w:p w:rsidR="00AA6291" w:rsidRPr="00AA6291" w:rsidRDefault="00AA6291" w:rsidP="00AA6291">
      <w:pPr>
        <w:spacing w:after="0" w:line="240" w:lineRule="auto"/>
        <w:ind w:firstLine="284"/>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Деятельность контрольно-счетной палаты муниципального района «Сретенский район» (далее – контрольно-счетная палата, КСП) осуществлялась в соответствии с полномочиями, определёнными Бюджетным кодексом РФ, Кодексом об административных правонарушениях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Положением о КСП, Положением</w:t>
      </w:r>
      <w:proofErr w:type="gramEnd"/>
      <w:r w:rsidRPr="00AA6291">
        <w:rPr>
          <w:rFonts w:ascii="Times New Roman" w:eastAsia="Calibri" w:hAnsi="Times New Roman" w:cs="Times New Roman"/>
          <w:sz w:val="24"/>
          <w:szCs w:val="24"/>
        </w:rPr>
        <w:t xml:space="preserve"> «О бюджетном процессе в муниципальном районе «Сретенский район».</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В рамках задач, определенных законодательством, КСП обладает организационной и функциональной независимостью и осуществляет свою деятельность самостоятельно, руководствуясь Конституцией РФ, федеральными законами и иными нормативными правовыми актами РФ и Забайкальского края, Уставом муниципального района «Сретенский район» и иными нормативными правовыми актами муниципального района «Сретенский район», а также стандартами внешнего муниципального финансового контроля.</w:t>
      </w:r>
      <w:proofErr w:type="gramEnd"/>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Контрольно-счетная палата - постоянно действующий орган внешнего муниципального финансового контроля муниципального района «Сретенский район», подотчетный Совету муниципального района «Сретенский район». Контрольно-счетная палата осуществляет свою деятельность на основе принципов законности, объективности, эффективности, независимости и гласности, а также является полноправным участником бюджетного процесса в районе, наделенным полномочиями по </w:t>
      </w:r>
      <w:proofErr w:type="gramStart"/>
      <w:r w:rsidRPr="00AA6291">
        <w:rPr>
          <w:rFonts w:ascii="Times New Roman" w:eastAsia="Calibri" w:hAnsi="Times New Roman" w:cs="Times New Roman"/>
          <w:sz w:val="24"/>
          <w:szCs w:val="24"/>
        </w:rPr>
        <w:t>контролю за</w:t>
      </w:r>
      <w:proofErr w:type="gramEnd"/>
      <w:r w:rsidRPr="00AA6291">
        <w:rPr>
          <w:rFonts w:ascii="Times New Roman" w:eastAsia="Calibri" w:hAnsi="Times New Roman" w:cs="Times New Roman"/>
          <w:sz w:val="24"/>
          <w:szCs w:val="24"/>
        </w:rPr>
        <w:t xml:space="preserve"> эффективным использованием средств бюджета муниципального района и муниципальной собственности.</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бюджетного процесса и системы управления муниципальной собственностью являются основными направлениями работы КСП.</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Деятельность КСП в 2022 году осуществлялась в соответствии с утверждённым планом контрольных и экспертно-аналитических мероприятий на год, утвержденным распоряжением КСП от 22.12.2021 г. № Р-026 с изменениями: №Р-013 от 13.05.2022г., №Р-026 от 22.12.2022г. План работы контрольно-счетной палаты на 2022 год был сформирован </w:t>
      </w:r>
      <w:r w:rsidRPr="00AA6291">
        <w:rPr>
          <w:rFonts w:ascii="Times New Roman" w:eastAsia="Calibri" w:hAnsi="Times New Roman" w:cs="Times New Roman"/>
          <w:sz w:val="24"/>
          <w:szCs w:val="24"/>
          <w:lang w:eastAsia="zh-CN"/>
        </w:rPr>
        <w:t>в соответствии с</w:t>
      </w:r>
      <w:r w:rsidRPr="00AA6291">
        <w:rPr>
          <w:rFonts w:ascii="Times New Roman" w:eastAsia="Calibri" w:hAnsi="Times New Roman" w:cs="Times New Roman"/>
          <w:sz w:val="24"/>
          <w:szCs w:val="24"/>
        </w:rPr>
        <w:t xml:space="preserve"> полномочиями, установленными законодательством РФ, </w:t>
      </w:r>
      <w:r w:rsidRPr="00AA6291">
        <w:rPr>
          <w:rFonts w:ascii="Times New Roman" w:eastAsia="Calibri" w:hAnsi="Times New Roman" w:cs="Times New Roman"/>
          <w:sz w:val="24"/>
          <w:szCs w:val="24"/>
        </w:rPr>
        <w:lastRenderedPageBreak/>
        <w:t>Забайкальского края, регулирующим вопросы муниципального финансового контроля, Положением о КСП по следующим направлениям:</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 внешняя проверка отчета об исполнении бюджета муниципального района «Сретенский район» за 2021 год, включающая в себя внешнюю проверку годовой бюджетной отчетности главных администраторов бюджетных средств;</w:t>
      </w:r>
    </w:p>
    <w:p w:rsidR="00AA6291" w:rsidRPr="00AA6291" w:rsidRDefault="00AA6291" w:rsidP="00AA6291">
      <w:pPr>
        <w:tabs>
          <w:tab w:val="left" w:pos="851"/>
          <w:tab w:val="left" w:pos="1276"/>
        </w:tabs>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 проведение </w:t>
      </w:r>
      <w:r w:rsidRPr="00AA6291">
        <w:rPr>
          <w:rFonts w:ascii="Times New Roman" w:eastAsia="Calibri" w:hAnsi="Times New Roman" w:cs="Times New Roman"/>
          <w:sz w:val="24"/>
          <w:szCs w:val="24"/>
          <w:lang w:eastAsia="zh-CN"/>
        </w:rPr>
        <w:t xml:space="preserve">финансово-экономических </w:t>
      </w:r>
      <w:r w:rsidRPr="00AA6291">
        <w:rPr>
          <w:rFonts w:ascii="Times New Roman" w:eastAsia="Calibri" w:hAnsi="Times New Roman" w:cs="Times New Roman"/>
          <w:sz w:val="24"/>
          <w:szCs w:val="24"/>
        </w:rPr>
        <w:t>экспертиз проектов решений Совета муниципального района «Сретенский район», представительных органов поселений муниципального района «Сретенский район», касающихся расходных обязательств района и поселений;</w:t>
      </w:r>
    </w:p>
    <w:p w:rsidR="00AA6291" w:rsidRPr="00AA6291" w:rsidRDefault="00AA6291" w:rsidP="00AA6291">
      <w:pPr>
        <w:tabs>
          <w:tab w:val="left" w:pos="851"/>
          <w:tab w:val="left" w:pos="1276"/>
        </w:tabs>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 проведение </w:t>
      </w:r>
      <w:r w:rsidRPr="00AA6291">
        <w:rPr>
          <w:rFonts w:ascii="Times New Roman" w:eastAsia="Calibri" w:hAnsi="Times New Roman" w:cs="Times New Roman"/>
          <w:sz w:val="24"/>
          <w:szCs w:val="24"/>
          <w:lang w:eastAsia="zh-CN"/>
        </w:rPr>
        <w:t xml:space="preserve">финансово-экономических </w:t>
      </w:r>
      <w:r w:rsidRPr="00AA6291">
        <w:rPr>
          <w:rFonts w:ascii="Times New Roman" w:eastAsia="Calibri" w:hAnsi="Times New Roman" w:cs="Times New Roman"/>
          <w:sz w:val="24"/>
          <w:szCs w:val="24"/>
        </w:rPr>
        <w:t xml:space="preserve">экспертиз нормативных правовых актов органов местного самоуправления района, включая муниципальные программы; </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 проведение проверок законности и результативности использования бюджетных средств; </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 проведение экспертно-аналитических мероприятий;</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 иные вопросы в сфере полномочий контрольно-счетной палаты.</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КСП за формированием и исполнением бюджета муниципального района.</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На стадии предварительного контроля в отчетном году осуществлялась экспертиза проекта  бюджета муниципального района «Сретенский район» и бюджетов поселений на 2022 год и плановый период 2023 и 2024 годов.</w:t>
      </w:r>
    </w:p>
    <w:p w:rsidR="00AA6291" w:rsidRPr="00AA6291" w:rsidRDefault="00AA6291" w:rsidP="00AA6291">
      <w:pPr>
        <w:spacing w:after="0" w:line="240" w:lineRule="auto"/>
        <w:ind w:firstLine="709"/>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На стадии текущего контроля проводился анализ исполнения бюджета муниципального района «Сретенский район» в течение текущего финансового года.</w:t>
      </w:r>
    </w:p>
    <w:p w:rsidR="00AA6291" w:rsidRPr="00AA6291" w:rsidRDefault="00AA6291" w:rsidP="00AA6291">
      <w:pPr>
        <w:spacing w:after="0" w:line="240" w:lineRule="auto"/>
        <w:ind w:firstLineChars="295" w:firstLine="708"/>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На стадии последующего контроля проведены проверки годовых отчетов об исполнении бюджета района за 2021 год главных администраторов бюджетных средств, а также годовых отчетов поселений. </w:t>
      </w:r>
    </w:p>
    <w:p w:rsidR="00AA6291" w:rsidRPr="00AA6291" w:rsidRDefault="00AA6291" w:rsidP="00AA6291">
      <w:pPr>
        <w:spacing w:after="0" w:line="240" w:lineRule="auto"/>
        <w:ind w:firstLineChars="253" w:firstLine="60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На основании Положения о КСП осуществление полномочий внешнего муниципального финансового контроля в поселениях, входящих в состав муниципального района «Сретенский район», производится в соответствии с Соглашениями, заключенными Советом муниципального района «Сретенский район» с представительными органами поселений на передачу полномочий по внешнему муниципальному финансовому контролю.</w:t>
      </w:r>
    </w:p>
    <w:p w:rsidR="00AA6291" w:rsidRPr="00AA6291" w:rsidRDefault="00AA6291" w:rsidP="00AA6291">
      <w:pPr>
        <w:spacing w:after="0" w:line="240" w:lineRule="auto"/>
        <w:ind w:firstLineChars="253" w:firstLine="610"/>
        <w:jc w:val="both"/>
        <w:rPr>
          <w:rFonts w:ascii="Times New Roman" w:eastAsia="Calibri" w:hAnsi="Times New Roman" w:cs="Times New Roman"/>
          <w:b/>
          <w:sz w:val="24"/>
          <w:szCs w:val="24"/>
        </w:rPr>
      </w:pPr>
    </w:p>
    <w:p w:rsidR="00AA6291" w:rsidRPr="00AA6291" w:rsidRDefault="00AA6291" w:rsidP="00AA6291">
      <w:pPr>
        <w:spacing w:after="0" w:line="240" w:lineRule="auto"/>
        <w:ind w:firstLineChars="1176" w:firstLine="2833"/>
        <w:rPr>
          <w:rFonts w:ascii="Times New Roman" w:eastAsia="Calibri" w:hAnsi="Times New Roman" w:cs="Times New Roman"/>
          <w:b/>
          <w:sz w:val="24"/>
          <w:szCs w:val="24"/>
        </w:rPr>
      </w:pPr>
      <w:r w:rsidRPr="00AA6291">
        <w:rPr>
          <w:rFonts w:ascii="Times New Roman" w:eastAsia="Calibri" w:hAnsi="Times New Roman" w:cs="Times New Roman"/>
          <w:b/>
          <w:sz w:val="24"/>
          <w:szCs w:val="24"/>
        </w:rPr>
        <w:t xml:space="preserve">       Основные результаты </w:t>
      </w:r>
      <w:proofErr w:type="gramStart"/>
      <w:r w:rsidRPr="00AA6291">
        <w:rPr>
          <w:rFonts w:ascii="Times New Roman" w:eastAsia="Calibri" w:hAnsi="Times New Roman" w:cs="Times New Roman"/>
          <w:b/>
          <w:sz w:val="24"/>
          <w:szCs w:val="24"/>
        </w:rPr>
        <w:t>контрольной</w:t>
      </w:r>
      <w:proofErr w:type="gramEnd"/>
    </w:p>
    <w:p w:rsidR="00AA6291" w:rsidRPr="00AA6291" w:rsidRDefault="00AA6291" w:rsidP="00AA6291">
      <w:pPr>
        <w:tabs>
          <w:tab w:val="left" w:pos="2977"/>
        </w:tabs>
        <w:spacing w:after="0" w:line="240" w:lineRule="auto"/>
        <w:ind w:firstLineChars="709" w:firstLine="1708"/>
        <w:rPr>
          <w:rFonts w:ascii="Times New Roman" w:eastAsia="Calibri" w:hAnsi="Times New Roman" w:cs="Times New Roman"/>
          <w:b/>
          <w:sz w:val="24"/>
          <w:szCs w:val="24"/>
        </w:rPr>
      </w:pPr>
      <w:r w:rsidRPr="00AA6291">
        <w:rPr>
          <w:rFonts w:ascii="Times New Roman" w:eastAsia="Calibri" w:hAnsi="Times New Roman" w:cs="Times New Roman"/>
          <w:b/>
          <w:sz w:val="24"/>
          <w:szCs w:val="24"/>
        </w:rPr>
        <w:t xml:space="preserve">                   и  экспертно-аналитической деятельности</w:t>
      </w:r>
    </w:p>
    <w:p w:rsidR="00AA6291" w:rsidRPr="00AA6291" w:rsidRDefault="00AA6291" w:rsidP="00AA6291">
      <w:pPr>
        <w:tabs>
          <w:tab w:val="left" w:pos="2977"/>
        </w:tabs>
        <w:spacing w:after="0" w:line="240" w:lineRule="auto"/>
        <w:ind w:firstLineChars="709" w:firstLine="1702"/>
        <w:rPr>
          <w:rFonts w:ascii="Times New Roman" w:eastAsia="Calibri" w:hAnsi="Times New Roman" w:cs="Times New Roman"/>
          <w:sz w:val="24"/>
          <w:szCs w:val="24"/>
        </w:rPr>
      </w:pPr>
    </w:p>
    <w:p w:rsidR="00AA6291" w:rsidRPr="00AA6291" w:rsidRDefault="00AA6291" w:rsidP="00AA6291">
      <w:pPr>
        <w:spacing w:after="0"/>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color w:val="FF0000"/>
          <w:sz w:val="24"/>
          <w:szCs w:val="24"/>
          <w:lang w:eastAsia="ru-RU"/>
        </w:rPr>
        <w:t xml:space="preserve">     </w:t>
      </w:r>
      <w:r w:rsidRPr="00AA6291">
        <w:rPr>
          <w:rFonts w:ascii="Times New Roman" w:eastAsia="Times New Roman" w:hAnsi="Times New Roman" w:cs="Times New Roman"/>
          <w:sz w:val="24"/>
          <w:szCs w:val="24"/>
          <w:lang w:eastAsia="ru-RU"/>
        </w:rPr>
        <w:t>В 2022 году контрольно-счетной палатой осуществлен комплекс экспертно-аналитической и контрольной работы, предусмотренный годовым планом. В ходе выполнения плана в отчетном периоде сотрудниками КСП проведено 51 мероприятие, в том числе 9 контрольных и 42 экспертно-аналитических. В утверждённый план работы КСП на 2022 год изменения были внесены 2 раза из них 1 раз по представлению Прокуратуры Сретенского района, 2 раза по обращению Контрольно-счётной палаты Забайкальского края.</w:t>
      </w:r>
    </w:p>
    <w:p w:rsidR="00AA6291" w:rsidRPr="00AA6291" w:rsidRDefault="00AA6291" w:rsidP="00AA6291">
      <w:pPr>
        <w:spacing w:after="0" w:line="240" w:lineRule="auto"/>
        <w:ind w:firstLineChars="118" w:firstLine="283"/>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Контрольно-счётная палата применяет Классификатор нарушений, рекомендованный Счетной палатой Российской Федерации, который позволяет решить проблему неоднозначной классификации схожих нарушений, определить четкое нормативное обоснование каждого состава нарушений исходя из полномочий, законодательно установленных для контрольно-счетных органов. Единая классификация нарушений способствует установлению и комплексному изучению причин, порождающих нарушения действующего законодательства, а также разработке предложений как по </w:t>
      </w:r>
      <w:r w:rsidRPr="00AA6291">
        <w:rPr>
          <w:rFonts w:ascii="Times New Roman" w:eastAsia="Calibri" w:hAnsi="Times New Roman" w:cs="Times New Roman"/>
          <w:sz w:val="24"/>
          <w:szCs w:val="24"/>
        </w:rPr>
        <w:lastRenderedPageBreak/>
        <w:t xml:space="preserve">устранению уже имеющих место фактов, так и способствующих формированию мер по предотвращению нарушений. </w:t>
      </w:r>
    </w:p>
    <w:p w:rsidR="00AA6291" w:rsidRPr="00AA6291" w:rsidRDefault="00AA6291" w:rsidP="00AA6291">
      <w:pPr>
        <w:spacing w:after="0" w:line="240" w:lineRule="auto"/>
        <w:ind w:firstLineChars="177" w:firstLine="425"/>
        <w:jc w:val="both"/>
        <w:rPr>
          <w:rFonts w:ascii="Times New Roman" w:eastAsia="Calibri" w:hAnsi="Times New Roman" w:cs="Times New Roman"/>
          <w:sz w:val="24"/>
          <w:szCs w:val="24"/>
        </w:rPr>
      </w:pPr>
    </w:p>
    <w:p w:rsidR="00AA6291" w:rsidRPr="00AA6291" w:rsidRDefault="00AA6291" w:rsidP="00AA6291">
      <w:pPr>
        <w:spacing w:after="0" w:line="240" w:lineRule="auto"/>
        <w:ind w:firstLineChars="152" w:firstLine="366"/>
        <w:jc w:val="center"/>
        <w:rPr>
          <w:rFonts w:ascii="Times New Roman" w:eastAsia="Calibri" w:hAnsi="Times New Roman" w:cs="Times New Roman"/>
          <w:b/>
          <w:i/>
          <w:sz w:val="24"/>
          <w:szCs w:val="24"/>
        </w:rPr>
      </w:pPr>
      <w:r w:rsidRPr="00AA6291">
        <w:rPr>
          <w:rFonts w:ascii="Times New Roman" w:eastAsia="Calibri" w:hAnsi="Times New Roman" w:cs="Times New Roman"/>
          <w:b/>
          <w:i/>
          <w:sz w:val="24"/>
          <w:szCs w:val="24"/>
        </w:rPr>
        <w:t>Контрольная деятельность КСП</w:t>
      </w:r>
    </w:p>
    <w:p w:rsidR="00AA6291" w:rsidRPr="00AA6291" w:rsidRDefault="00AA6291" w:rsidP="00AA6291">
      <w:pPr>
        <w:spacing w:after="0" w:line="240" w:lineRule="auto"/>
        <w:ind w:firstLineChars="152" w:firstLine="366"/>
        <w:jc w:val="center"/>
        <w:rPr>
          <w:rFonts w:ascii="Times New Roman" w:eastAsia="Calibri" w:hAnsi="Times New Roman" w:cs="Times New Roman"/>
          <w:b/>
          <w:i/>
          <w:sz w:val="24"/>
          <w:szCs w:val="24"/>
        </w:rPr>
      </w:pPr>
    </w:p>
    <w:p w:rsidR="00AA6291" w:rsidRPr="00AA6291" w:rsidRDefault="00AA6291" w:rsidP="00AA6291">
      <w:pPr>
        <w:spacing w:after="0" w:line="240" w:lineRule="auto"/>
        <w:ind w:firstLineChars="152" w:firstLine="365"/>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В истекшем году контрольная деятельность проводилась по всем ее направлениям в органах местного самоуправления муниципальных образований, муниципальных учреждениях. Всего проведено 9 контрольных мероприятий по различным направлениям деятельности. Контрольными мероприятиями было охвачено 19 объектов, в том числе 11 органов местного самоуправления из них: в 4 поселениях и 8 муниципальных бюджетных учреждениях.</w:t>
      </w:r>
    </w:p>
    <w:p w:rsidR="00AA6291" w:rsidRPr="00AA6291" w:rsidRDefault="00AA6291" w:rsidP="00AA6291">
      <w:pPr>
        <w:spacing w:after="0" w:line="240" w:lineRule="auto"/>
        <w:ind w:firstLineChars="152" w:firstLine="365"/>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Основные показатели, характеризующие контрольную деятельность КСП в 2022 году, приведены  в следующей таблице:                                                                                                  </w:t>
      </w:r>
    </w:p>
    <w:p w:rsidR="00AA6291" w:rsidRPr="00AA6291" w:rsidRDefault="00AA6291" w:rsidP="00AA6291">
      <w:pPr>
        <w:spacing w:after="0" w:line="240" w:lineRule="auto"/>
        <w:ind w:firstLineChars="152" w:firstLine="365"/>
        <w:jc w:val="center"/>
        <w:rPr>
          <w:rFonts w:ascii="Times New Roman" w:eastAsia="Calibri" w:hAnsi="Times New Roman" w:cs="Times New Roman"/>
          <w:sz w:val="24"/>
          <w:szCs w:val="24"/>
        </w:rPr>
      </w:pPr>
    </w:p>
    <w:p w:rsidR="00AA6291" w:rsidRPr="00AA6291" w:rsidRDefault="00AA6291" w:rsidP="00AA6291">
      <w:pPr>
        <w:spacing w:after="0" w:line="240" w:lineRule="auto"/>
        <w:ind w:firstLineChars="152" w:firstLine="365"/>
        <w:jc w:val="center"/>
        <w:rPr>
          <w:rFonts w:ascii="Times New Roman" w:eastAsia="Calibri" w:hAnsi="Times New Roman" w:cs="Times New Roman"/>
          <w:sz w:val="24"/>
          <w:szCs w:val="24"/>
        </w:rPr>
      </w:pPr>
    </w:p>
    <w:tbl>
      <w:tblPr>
        <w:tblStyle w:val="16"/>
        <w:tblW w:w="9360" w:type="dxa"/>
        <w:tblInd w:w="108" w:type="dxa"/>
        <w:tblLayout w:type="fixed"/>
        <w:tblLook w:val="04A0" w:firstRow="1" w:lastRow="0" w:firstColumn="1" w:lastColumn="0" w:noHBand="0" w:noVBand="1"/>
      </w:tblPr>
      <w:tblGrid>
        <w:gridCol w:w="3404"/>
        <w:gridCol w:w="1134"/>
        <w:gridCol w:w="993"/>
        <w:gridCol w:w="1276"/>
        <w:gridCol w:w="1134"/>
        <w:gridCol w:w="1419"/>
      </w:tblGrid>
      <w:tr w:rsidR="00AA6291" w:rsidRPr="00AA6291" w:rsidTr="00AA6291">
        <w:trPr>
          <w:trHeight w:val="499"/>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jc w:val="center"/>
              <w:rPr>
                <w:rFonts w:ascii="Times New Roman" w:hAnsi="Times New Roman"/>
                <w:b/>
                <w:bCs/>
                <w:sz w:val="24"/>
                <w:szCs w:val="24"/>
              </w:rPr>
            </w:pPr>
          </w:p>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Показатели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left="175" w:hanging="175"/>
              <w:jc w:val="center"/>
              <w:rPr>
                <w:rFonts w:ascii="Times New Roman" w:hAnsi="Times New Roman"/>
                <w:b/>
                <w:bCs/>
                <w:sz w:val="24"/>
                <w:szCs w:val="24"/>
              </w:rPr>
            </w:pPr>
          </w:p>
          <w:p w:rsidR="00AA6291" w:rsidRPr="00AA6291" w:rsidRDefault="00AA6291" w:rsidP="00AA6291">
            <w:pPr>
              <w:ind w:left="175" w:hanging="175"/>
              <w:jc w:val="center"/>
              <w:rPr>
                <w:rFonts w:ascii="Times New Roman" w:hAnsi="Times New Roman"/>
                <w:b/>
                <w:bCs/>
                <w:sz w:val="24"/>
                <w:szCs w:val="24"/>
              </w:rPr>
            </w:pPr>
          </w:p>
          <w:p w:rsidR="00AA6291" w:rsidRPr="00AA6291" w:rsidRDefault="00AA6291" w:rsidP="00AA6291">
            <w:pPr>
              <w:ind w:left="175" w:hanging="175"/>
              <w:jc w:val="center"/>
              <w:rPr>
                <w:rFonts w:ascii="Times New Roman" w:hAnsi="Times New Roman"/>
                <w:b/>
                <w:bCs/>
                <w:sz w:val="24"/>
                <w:szCs w:val="24"/>
              </w:rPr>
            </w:pPr>
            <w:r w:rsidRPr="00AA6291">
              <w:rPr>
                <w:rFonts w:ascii="Times New Roman" w:hAnsi="Times New Roman"/>
                <w:b/>
                <w:bCs/>
                <w:sz w:val="24"/>
                <w:szCs w:val="24"/>
              </w:rPr>
              <w:t>Итого</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left="-108"/>
              <w:jc w:val="center"/>
              <w:rPr>
                <w:rFonts w:ascii="Times New Roman" w:hAnsi="Times New Roman"/>
                <w:b/>
                <w:bCs/>
                <w:sz w:val="24"/>
                <w:szCs w:val="24"/>
              </w:rPr>
            </w:pPr>
          </w:p>
          <w:p w:rsidR="00AA6291" w:rsidRPr="00AA6291" w:rsidRDefault="00AA6291" w:rsidP="00AA6291">
            <w:pPr>
              <w:ind w:left="-108"/>
              <w:jc w:val="center"/>
              <w:rPr>
                <w:rFonts w:ascii="Times New Roman" w:hAnsi="Times New Roman"/>
                <w:b/>
                <w:bCs/>
                <w:sz w:val="24"/>
                <w:szCs w:val="24"/>
              </w:rPr>
            </w:pPr>
            <w:r w:rsidRPr="00AA6291">
              <w:rPr>
                <w:rFonts w:ascii="Times New Roman" w:hAnsi="Times New Roman"/>
                <w:b/>
                <w:bCs/>
                <w:sz w:val="24"/>
                <w:szCs w:val="24"/>
              </w:rPr>
              <w:t>Бюджет района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left="-108"/>
              <w:jc w:val="center"/>
              <w:rPr>
                <w:rFonts w:ascii="Times New Roman" w:hAnsi="Times New Roman"/>
                <w:b/>
                <w:bCs/>
                <w:sz w:val="24"/>
                <w:szCs w:val="24"/>
              </w:rPr>
            </w:pPr>
          </w:p>
          <w:p w:rsidR="00AA6291" w:rsidRPr="00AA6291" w:rsidRDefault="00AA6291" w:rsidP="00AA6291">
            <w:pPr>
              <w:ind w:left="-108"/>
              <w:jc w:val="center"/>
              <w:rPr>
                <w:rFonts w:ascii="Times New Roman" w:hAnsi="Times New Roman"/>
                <w:b/>
                <w:bCs/>
                <w:sz w:val="24"/>
                <w:szCs w:val="24"/>
              </w:rPr>
            </w:pPr>
            <w:r w:rsidRPr="00AA6291">
              <w:rPr>
                <w:rFonts w:ascii="Times New Roman" w:hAnsi="Times New Roman"/>
                <w:b/>
                <w:bCs/>
                <w:sz w:val="24"/>
                <w:szCs w:val="24"/>
              </w:rPr>
              <w:t>Бюджеты поселений</w:t>
            </w:r>
          </w:p>
        </w:tc>
      </w:tr>
      <w:tr w:rsidR="00AA6291" w:rsidRPr="00AA6291" w:rsidTr="00AA6291">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rPr>
                <w:rFonts w:ascii="Times New Roman" w:hAnsi="Times New Roman"/>
                <w:sz w:val="24"/>
                <w:szCs w:val="24"/>
              </w:rPr>
            </w:pPr>
            <w:r w:rsidRPr="00AA6291">
              <w:rPr>
                <w:rFonts w:ascii="Times New Roman" w:hAnsi="Times New Roman"/>
                <w:sz w:val="24"/>
                <w:szCs w:val="24"/>
              </w:rPr>
              <w:t>Количество контрольных мероприятий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7</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2</w:t>
            </w:r>
          </w:p>
        </w:tc>
      </w:tr>
      <w:tr w:rsidR="00AA6291" w:rsidRPr="00AA6291" w:rsidTr="00AA6291">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rPr>
                <w:rFonts w:ascii="Times New Roman" w:hAnsi="Times New Roman"/>
                <w:sz w:val="24"/>
                <w:szCs w:val="24"/>
              </w:rPr>
            </w:pPr>
            <w:r w:rsidRPr="00AA6291">
              <w:rPr>
                <w:rFonts w:ascii="Times New Roman" w:hAnsi="Times New Roman"/>
                <w:sz w:val="24"/>
                <w:szCs w:val="24"/>
              </w:rPr>
              <w:t>Количество объектов, охваченных при  проведении контрольных мероприятий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19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15</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4</w:t>
            </w:r>
          </w:p>
        </w:tc>
      </w:tr>
      <w:tr w:rsidR="00AA6291" w:rsidRPr="00AA6291" w:rsidTr="00AA6291">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сумма</w:t>
            </w:r>
          </w:p>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w:t>
            </w:r>
            <w:proofErr w:type="spellStart"/>
            <w:r w:rsidRPr="00AA6291">
              <w:rPr>
                <w:rFonts w:ascii="Times New Roman" w:hAnsi="Times New Roman"/>
                <w:b/>
                <w:sz w:val="24"/>
                <w:szCs w:val="24"/>
              </w:rPr>
              <w:t>т.р</w:t>
            </w:r>
            <w:proofErr w:type="spellEnd"/>
            <w:r w:rsidRPr="00AA6291">
              <w:rPr>
                <w:rFonts w:ascii="Times New Roman" w:hAnsi="Times New Roman"/>
                <w:b/>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кол-во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сумма</w:t>
            </w:r>
          </w:p>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w:t>
            </w:r>
            <w:proofErr w:type="spellStart"/>
            <w:r w:rsidRPr="00AA6291">
              <w:rPr>
                <w:rFonts w:ascii="Times New Roman" w:hAnsi="Times New Roman"/>
                <w:b/>
                <w:sz w:val="24"/>
                <w:szCs w:val="24"/>
              </w:rPr>
              <w:t>т.р</w:t>
            </w:r>
            <w:proofErr w:type="spellEnd"/>
            <w:r w:rsidRPr="00AA6291">
              <w:rPr>
                <w:rFonts w:ascii="Times New Roman" w:hAnsi="Times New Roman"/>
                <w:b/>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кол-во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сумма</w:t>
            </w:r>
          </w:p>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w:t>
            </w:r>
            <w:proofErr w:type="spellStart"/>
            <w:r w:rsidRPr="00AA6291">
              <w:rPr>
                <w:rFonts w:ascii="Times New Roman" w:hAnsi="Times New Roman"/>
                <w:b/>
                <w:sz w:val="24"/>
                <w:szCs w:val="24"/>
              </w:rPr>
              <w:t>т.р</w:t>
            </w:r>
            <w:proofErr w:type="spellEnd"/>
            <w:r w:rsidRPr="00AA6291">
              <w:rPr>
                <w:rFonts w:ascii="Times New Roman" w:hAnsi="Times New Roman"/>
                <w:b/>
                <w:sz w:val="24"/>
                <w:szCs w:val="24"/>
              </w:rPr>
              <w:t>.)</w:t>
            </w:r>
          </w:p>
        </w:tc>
      </w:tr>
      <w:tr w:rsidR="00AA6291" w:rsidRPr="00AA6291" w:rsidTr="00AA6291">
        <w:trPr>
          <w:trHeight w:val="153"/>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rPr>
                <w:rFonts w:ascii="Times New Roman" w:hAnsi="Times New Roman"/>
                <w:sz w:val="24"/>
                <w:szCs w:val="24"/>
              </w:rPr>
            </w:pPr>
            <w:r w:rsidRPr="00AA6291">
              <w:rPr>
                <w:rFonts w:ascii="Times New Roman" w:hAnsi="Times New Roman"/>
                <w:sz w:val="24"/>
                <w:szCs w:val="24"/>
              </w:rPr>
              <w:t>Общий объем проверенных средств (</w:t>
            </w:r>
            <w:proofErr w:type="spellStart"/>
            <w:r w:rsidRPr="00AA6291">
              <w:rPr>
                <w:rFonts w:ascii="Times New Roman" w:hAnsi="Times New Roman"/>
                <w:sz w:val="24"/>
                <w:szCs w:val="24"/>
              </w:rPr>
              <w:t>т.р</w:t>
            </w:r>
            <w:proofErr w:type="spellEnd"/>
            <w:r w:rsidRPr="00AA6291">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321166,5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308377,0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12789,5</w:t>
            </w:r>
          </w:p>
        </w:tc>
      </w:tr>
      <w:tr w:rsidR="00AA6291" w:rsidRPr="00AA6291" w:rsidTr="00AA6291">
        <w:trPr>
          <w:trHeight w:val="216"/>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rPr>
                <w:rFonts w:ascii="Times New Roman" w:hAnsi="Times New Roman"/>
                <w:sz w:val="24"/>
                <w:szCs w:val="24"/>
              </w:rPr>
            </w:pPr>
            <w:r w:rsidRPr="00AA6291">
              <w:rPr>
                <w:rFonts w:ascii="Times New Roman" w:hAnsi="Times New Roman"/>
                <w:sz w:val="24"/>
                <w:szCs w:val="24"/>
              </w:rPr>
              <w:t>Выявлено нарушений и недостатков, 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184897,4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166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172191,6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12705,8</w:t>
            </w:r>
          </w:p>
        </w:tc>
      </w:tr>
      <w:tr w:rsidR="00AA6291" w:rsidRPr="00AA6291" w:rsidTr="00AA6291">
        <w:trPr>
          <w:trHeight w:val="216"/>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rPr>
                <w:rFonts w:ascii="Times New Roman" w:hAnsi="Times New Roman"/>
                <w:sz w:val="24"/>
                <w:szCs w:val="24"/>
              </w:rPr>
            </w:pPr>
            <w:r w:rsidRPr="00AA6291">
              <w:rPr>
                <w:rFonts w:ascii="Times New Roman" w:hAnsi="Times New Roman"/>
                <w:sz w:val="24"/>
                <w:szCs w:val="24"/>
              </w:rPr>
              <w:t>- нецелевое использование бюджетных средств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r>
      <w:tr w:rsidR="00AA6291" w:rsidRPr="00AA6291" w:rsidTr="00AA6291">
        <w:trPr>
          <w:trHeight w:val="28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left="-108"/>
              <w:rPr>
                <w:rFonts w:ascii="Times New Roman" w:hAnsi="Times New Roman"/>
                <w:sz w:val="24"/>
                <w:szCs w:val="24"/>
              </w:rPr>
            </w:pPr>
            <w:r w:rsidRPr="00AA6291">
              <w:rPr>
                <w:rFonts w:ascii="Times New Roman" w:hAnsi="Times New Roman"/>
                <w:sz w:val="24"/>
                <w:szCs w:val="24"/>
              </w:rPr>
              <w:t xml:space="preserve">- неэффективное использование средств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r>
      <w:tr w:rsidR="00AA6291" w:rsidRPr="00AA6291" w:rsidTr="00AA6291">
        <w:trPr>
          <w:trHeight w:val="28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left="-108"/>
              <w:rPr>
                <w:rFonts w:ascii="Times New Roman" w:hAnsi="Times New Roman"/>
                <w:sz w:val="24"/>
                <w:szCs w:val="24"/>
              </w:rPr>
            </w:pPr>
            <w:r w:rsidRPr="00AA6291">
              <w:rPr>
                <w:rFonts w:ascii="Times New Roman" w:hAnsi="Times New Roman"/>
                <w:sz w:val="24"/>
                <w:szCs w:val="24"/>
              </w:rPr>
              <w:t>- нарушения в ходе формирования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r>
      <w:tr w:rsidR="00AA6291" w:rsidRPr="00AA6291" w:rsidTr="00AA6291">
        <w:trPr>
          <w:trHeight w:val="27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left="-108"/>
              <w:rPr>
                <w:rFonts w:ascii="Times New Roman" w:hAnsi="Times New Roman"/>
                <w:sz w:val="24"/>
                <w:szCs w:val="24"/>
              </w:rPr>
            </w:pPr>
            <w:r w:rsidRPr="00AA6291">
              <w:rPr>
                <w:rFonts w:ascii="Times New Roman" w:hAnsi="Times New Roman"/>
                <w:sz w:val="24"/>
                <w:szCs w:val="24"/>
              </w:rPr>
              <w:t>- нарушения в ходе исполнения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12755,6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12755,6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r>
      <w:tr w:rsidR="00AA6291" w:rsidRPr="00AA6291" w:rsidTr="00AA6291">
        <w:trPr>
          <w:trHeight w:val="23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left="-108"/>
              <w:rPr>
                <w:rFonts w:ascii="Times New Roman" w:hAnsi="Times New Roman"/>
                <w:sz w:val="24"/>
                <w:szCs w:val="24"/>
              </w:rPr>
            </w:pPr>
            <w:r w:rsidRPr="00AA6291">
              <w:rPr>
                <w:rFonts w:ascii="Times New Roman" w:hAnsi="Times New Roman"/>
                <w:sz w:val="24"/>
                <w:szCs w:val="24"/>
              </w:rPr>
              <w:t>- нарушение в ведении бухучета и отчетности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128898,7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116216,2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12682,5</w:t>
            </w:r>
          </w:p>
        </w:tc>
      </w:tr>
      <w:tr w:rsidR="00AA6291" w:rsidRPr="00AA6291" w:rsidTr="00AA6291">
        <w:trPr>
          <w:trHeight w:val="23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left="-108"/>
              <w:rPr>
                <w:rFonts w:ascii="Times New Roman" w:hAnsi="Times New Roman"/>
                <w:sz w:val="24"/>
                <w:szCs w:val="24"/>
              </w:rPr>
            </w:pPr>
            <w:r w:rsidRPr="00AA6291">
              <w:rPr>
                <w:rFonts w:ascii="Times New Roman" w:hAnsi="Times New Roman"/>
                <w:sz w:val="24"/>
                <w:szCs w:val="24"/>
              </w:rPr>
              <w:t>- нарушение в сфере управления и распоряжения государственной (муниципальной) собственностью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34398,0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18</w:t>
            </w:r>
          </w:p>
          <w:p w:rsidR="00AA6291" w:rsidRPr="00AA6291" w:rsidRDefault="00AA6291" w:rsidP="00AA6291">
            <w:pPr>
              <w:tabs>
                <w:tab w:val="left" w:pos="591"/>
              </w:tabs>
              <w:rPr>
                <w:rFonts w:ascii="Times New Roman" w:hAnsi="Times New Roman"/>
                <w:sz w:val="24"/>
                <w:szCs w:val="24"/>
              </w:rPr>
            </w:pPr>
            <w:r w:rsidRPr="00AA6291">
              <w:rPr>
                <w:rFonts w:ascii="Times New Roman" w:hAnsi="Times New Roman"/>
                <w:sz w:val="24"/>
                <w:szCs w:val="24"/>
              </w:rPr>
              <w:tab/>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34398,0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r>
      <w:tr w:rsidR="00AA6291" w:rsidRPr="00AA6291" w:rsidTr="00AA6291">
        <w:trPr>
          <w:trHeight w:val="43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left="-108"/>
              <w:rPr>
                <w:rFonts w:ascii="Times New Roman" w:hAnsi="Times New Roman"/>
                <w:sz w:val="24"/>
                <w:szCs w:val="24"/>
              </w:rPr>
            </w:pPr>
            <w:r w:rsidRPr="00AA6291">
              <w:rPr>
                <w:rFonts w:ascii="Times New Roman" w:hAnsi="Times New Roman"/>
                <w:sz w:val="24"/>
                <w:szCs w:val="24"/>
              </w:rPr>
              <w:t>-нарушение ФЗ о контрактной системе в сфере закупок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8785,1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8761,8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23,3</w:t>
            </w:r>
          </w:p>
        </w:tc>
      </w:tr>
      <w:tr w:rsidR="00AA6291" w:rsidRPr="00AA6291" w:rsidTr="00AA6291">
        <w:trPr>
          <w:trHeight w:hRule="exact" w:val="48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left="-108"/>
              <w:rPr>
                <w:rFonts w:ascii="Times New Roman" w:hAnsi="Times New Roman"/>
                <w:sz w:val="24"/>
                <w:szCs w:val="24"/>
              </w:rPr>
            </w:pPr>
            <w:r w:rsidRPr="00AA6291">
              <w:rPr>
                <w:rFonts w:ascii="Times New Roman" w:hAnsi="Times New Roman"/>
                <w:sz w:val="24"/>
                <w:szCs w:val="24"/>
              </w:rPr>
              <w:t>-иные нарушения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1" w:rsidRPr="00AA6291" w:rsidRDefault="00AA6291" w:rsidP="00AA6291">
            <w:pPr>
              <w:jc w:val="center"/>
              <w:rPr>
                <w:rFonts w:ascii="Times New Roman" w:hAnsi="Times New Roman"/>
                <w:b/>
                <w:bCs/>
                <w:sz w:val="24"/>
                <w:szCs w:val="24"/>
              </w:rPr>
            </w:pPr>
          </w:p>
        </w:tc>
      </w:tr>
      <w:tr w:rsidR="00AA6291" w:rsidRPr="00AA6291" w:rsidTr="00AA6291">
        <w:trPr>
          <w:trHeight w:val="22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bCs/>
                <w:sz w:val="24"/>
                <w:szCs w:val="24"/>
              </w:rPr>
            </w:pPr>
            <w:r w:rsidRPr="00AA6291">
              <w:rPr>
                <w:rFonts w:ascii="Times New Roman" w:hAnsi="Times New Roman"/>
                <w:bCs/>
                <w:sz w:val="24"/>
                <w:szCs w:val="24"/>
              </w:rPr>
              <w:t xml:space="preserve">Устранено </w:t>
            </w:r>
            <w:proofErr w:type="spellStart"/>
            <w:r w:rsidRPr="00AA6291">
              <w:rPr>
                <w:rFonts w:ascii="Times New Roman" w:hAnsi="Times New Roman"/>
                <w:bCs/>
                <w:sz w:val="24"/>
                <w:szCs w:val="24"/>
                <w:lang w:val="en-US"/>
              </w:rPr>
              <w:t>финансовых</w:t>
            </w:r>
            <w:proofErr w:type="spellEnd"/>
            <w:r w:rsidRPr="00AA6291">
              <w:rPr>
                <w:rFonts w:ascii="Times New Roman" w:hAnsi="Times New Roman"/>
                <w:bCs/>
                <w:sz w:val="24"/>
                <w:szCs w:val="24"/>
                <w:lang w:val="en-US"/>
              </w:rPr>
              <w:t xml:space="preserve"> </w:t>
            </w:r>
            <w:proofErr w:type="spellStart"/>
            <w:r w:rsidRPr="00AA6291">
              <w:rPr>
                <w:rFonts w:ascii="Times New Roman" w:hAnsi="Times New Roman"/>
                <w:bCs/>
                <w:sz w:val="24"/>
                <w:szCs w:val="24"/>
                <w:lang w:val="en-US"/>
              </w:rPr>
              <w:t>нарушений</w:t>
            </w:r>
            <w:proofErr w:type="spellEnd"/>
            <w:r w:rsidRPr="00AA6291">
              <w:rPr>
                <w:rFonts w:ascii="Times New Roman" w:hAnsi="Times New Roman"/>
                <w:bCs/>
                <w:sz w:val="24"/>
                <w:szCs w:val="24"/>
              </w:rPr>
              <w:t>, 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106009,1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93322,9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12686,2</w:t>
            </w:r>
          </w:p>
        </w:tc>
      </w:tr>
      <w:tr w:rsidR="00AA6291" w:rsidRPr="00AA6291" w:rsidTr="00AA6291">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bCs/>
                <w:sz w:val="24"/>
                <w:szCs w:val="24"/>
              </w:rPr>
            </w:pPr>
            <w:r w:rsidRPr="00AA6291">
              <w:rPr>
                <w:rFonts w:ascii="Times New Roman" w:hAnsi="Times New Roman"/>
                <w:bCs/>
                <w:sz w:val="24"/>
                <w:szCs w:val="24"/>
              </w:rPr>
              <w:lastRenderedPageBreak/>
              <w:t xml:space="preserve">Устранено нарушений в ведении бухгалтерского учета,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62408,4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49725,9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12682,5</w:t>
            </w:r>
          </w:p>
        </w:tc>
      </w:tr>
      <w:tr w:rsidR="00AA6291" w:rsidRPr="00AA6291" w:rsidTr="00AA6291">
        <w:trPr>
          <w:trHeight w:val="26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bCs/>
                <w:sz w:val="24"/>
                <w:szCs w:val="24"/>
              </w:rPr>
            </w:pPr>
            <w:r w:rsidRPr="00AA6291">
              <w:rPr>
                <w:rFonts w:ascii="Times New Roman" w:hAnsi="Times New Roman"/>
                <w:bCs/>
                <w:sz w:val="24"/>
                <w:szCs w:val="24"/>
              </w:rPr>
              <w:t>Восстановлено средств на лицевые счета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47,6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47,6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right="-108"/>
              <w:jc w:val="center"/>
              <w:rPr>
                <w:rFonts w:ascii="Times New Roman" w:hAnsi="Times New Roman"/>
                <w:b/>
                <w:bCs/>
                <w:sz w:val="24"/>
                <w:szCs w:val="24"/>
              </w:rPr>
            </w:pPr>
          </w:p>
        </w:tc>
      </w:tr>
      <w:tr w:rsidR="00AA6291" w:rsidRPr="00AA6291" w:rsidTr="00AA6291">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bCs/>
                <w:sz w:val="24"/>
                <w:szCs w:val="24"/>
              </w:rPr>
            </w:pPr>
            <w:r w:rsidRPr="00AA6291">
              <w:rPr>
                <w:rFonts w:ascii="Times New Roman" w:hAnsi="Times New Roman"/>
                <w:bCs/>
                <w:sz w:val="24"/>
                <w:szCs w:val="24"/>
              </w:rPr>
              <w:t>Устранено нарушений бюджетного законодательства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7131,3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7131,3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right="-108"/>
              <w:jc w:val="center"/>
              <w:rPr>
                <w:rFonts w:ascii="Times New Roman" w:hAnsi="Times New Roman"/>
                <w:b/>
                <w:bCs/>
                <w:sz w:val="24"/>
                <w:szCs w:val="24"/>
              </w:rPr>
            </w:pPr>
          </w:p>
        </w:tc>
      </w:tr>
      <w:tr w:rsidR="00AA6291" w:rsidRPr="00AA6291" w:rsidTr="00AA6291">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bCs/>
                <w:sz w:val="24"/>
                <w:szCs w:val="24"/>
              </w:rPr>
            </w:pPr>
            <w:r w:rsidRPr="00AA6291">
              <w:rPr>
                <w:rFonts w:ascii="Times New Roman" w:hAnsi="Times New Roman"/>
                <w:sz w:val="24"/>
                <w:szCs w:val="24"/>
              </w:rPr>
              <w:t>устранено нарушений в сфере управления и распоряжения государственной (муниципальной) собственностью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30037,7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30037,7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right="-108"/>
              <w:jc w:val="center"/>
              <w:rPr>
                <w:rFonts w:ascii="Times New Roman" w:hAnsi="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right="-108"/>
              <w:jc w:val="center"/>
              <w:rPr>
                <w:rFonts w:ascii="Times New Roman" w:hAnsi="Times New Roman"/>
                <w:b/>
                <w:bCs/>
                <w:sz w:val="24"/>
                <w:szCs w:val="24"/>
              </w:rPr>
            </w:pPr>
          </w:p>
        </w:tc>
      </w:tr>
      <w:tr w:rsidR="00AA6291" w:rsidRPr="00AA6291" w:rsidTr="00AA6291">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sz w:val="24"/>
                <w:szCs w:val="24"/>
              </w:rPr>
            </w:pPr>
            <w:r w:rsidRPr="00AA6291">
              <w:rPr>
                <w:rFonts w:ascii="Times New Roman" w:hAnsi="Times New Roman"/>
                <w:sz w:val="24"/>
                <w:szCs w:val="24"/>
              </w:rPr>
              <w:t>устранено нарушений в сфере ФЗ о контрактной системе в сфере закупок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6384,1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6380,4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3,7</w:t>
            </w:r>
          </w:p>
        </w:tc>
      </w:tr>
      <w:tr w:rsidR="00AA6291" w:rsidRPr="00AA6291" w:rsidTr="00AA6291">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sz w:val="24"/>
                <w:szCs w:val="24"/>
              </w:rPr>
            </w:pPr>
            <w:r w:rsidRPr="00AA6291">
              <w:rPr>
                <w:rFonts w:ascii="Times New Roman" w:hAnsi="Times New Roman"/>
                <w:bCs/>
                <w:sz w:val="24"/>
                <w:szCs w:val="24"/>
              </w:rPr>
              <w:t>Привлечение к дисциплинарной ответственности (кол-во 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w:t>
            </w:r>
          </w:p>
        </w:tc>
      </w:tr>
      <w:tr w:rsidR="00AA6291" w:rsidRPr="00AA6291" w:rsidTr="00AA6291">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bCs/>
                <w:sz w:val="24"/>
                <w:szCs w:val="24"/>
              </w:rPr>
            </w:pPr>
            <w:r w:rsidRPr="00AA6291">
              <w:rPr>
                <w:rFonts w:ascii="Times New Roman" w:hAnsi="Times New Roman"/>
                <w:bCs/>
                <w:sz w:val="24"/>
                <w:szCs w:val="24"/>
              </w:rPr>
              <w:t>Возбуждено дел об административных правонарушениях сотрудниками КСО всего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right="-108"/>
              <w:jc w:val="center"/>
              <w:rPr>
                <w:rFonts w:ascii="Times New Roman" w:hAnsi="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w:t>
            </w:r>
          </w:p>
        </w:tc>
      </w:tr>
      <w:tr w:rsidR="00AA6291" w:rsidRPr="00AA6291" w:rsidTr="00AA6291">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bCs/>
                <w:sz w:val="24"/>
                <w:szCs w:val="24"/>
              </w:rPr>
            </w:pPr>
            <w:r w:rsidRPr="00AA6291">
              <w:rPr>
                <w:rFonts w:ascii="Times New Roman" w:hAnsi="Times New Roman"/>
                <w:bCs/>
                <w:sz w:val="24"/>
                <w:szCs w:val="24"/>
              </w:rPr>
              <w:t>Привлечение к административной ответственности (кол-во 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w:t>
            </w:r>
          </w:p>
        </w:tc>
      </w:tr>
      <w:tr w:rsidR="00AA6291" w:rsidRPr="00AA6291" w:rsidTr="00AA6291">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right="-108"/>
              <w:rPr>
                <w:rFonts w:ascii="Times New Roman" w:hAnsi="Times New Roman"/>
                <w:bCs/>
                <w:sz w:val="24"/>
                <w:szCs w:val="24"/>
              </w:rPr>
            </w:pPr>
            <w:r w:rsidRPr="00AA6291">
              <w:rPr>
                <w:rFonts w:ascii="Times New Roman" w:hAnsi="Times New Roman"/>
                <w:bCs/>
                <w:sz w:val="24"/>
                <w:szCs w:val="24"/>
              </w:rPr>
              <w:t>Назначен административный штраф (</w:t>
            </w:r>
            <w:proofErr w:type="spellStart"/>
            <w:r w:rsidRPr="00AA6291">
              <w:rPr>
                <w:rFonts w:ascii="Times New Roman" w:hAnsi="Times New Roman"/>
                <w:bCs/>
                <w:sz w:val="24"/>
                <w:szCs w:val="24"/>
              </w:rPr>
              <w:t>тыс</w:t>
            </w:r>
            <w:proofErr w:type="gramStart"/>
            <w:r w:rsidRPr="00AA6291">
              <w:rPr>
                <w:rFonts w:ascii="Times New Roman" w:hAnsi="Times New Roman"/>
                <w:bCs/>
                <w:sz w:val="24"/>
                <w:szCs w:val="24"/>
              </w:rPr>
              <w:t>.р</w:t>
            </w:r>
            <w:proofErr w:type="gramEnd"/>
            <w:r w:rsidRPr="00AA6291">
              <w:rPr>
                <w:rFonts w:ascii="Times New Roman" w:hAnsi="Times New Roman"/>
                <w:bCs/>
                <w:sz w:val="24"/>
                <w:szCs w:val="24"/>
              </w:rPr>
              <w:t>уб</w:t>
            </w:r>
            <w:proofErr w:type="spellEnd"/>
            <w:r w:rsidRPr="00AA6291">
              <w:rPr>
                <w:rFonts w:ascii="Times New Roman" w:hAnsi="Times New Roman"/>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right="-108"/>
              <w:jc w:val="center"/>
              <w:rPr>
                <w:rFonts w:ascii="Times New Roman" w:hAnsi="Times New Roman"/>
                <w:b/>
                <w:bCs/>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291" w:rsidRPr="00AA6291" w:rsidRDefault="00AA6291" w:rsidP="00AA6291">
            <w:pPr>
              <w:ind w:right="-108"/>
              <w:jc w:val="center"/>
              <w:rPr>
                <w:rFonts w:ascii="Times New Roman" w:hAnsi="Times New Roman"/>
                <w:b/>
                <w:bCs/>
                <w:sz w:val="24"/>
                <w:szCs w:val="24"/>
              </w:rPr>
            </w:pPr>
            <w:r w:rsidRPr="00AA6291">
              <w:rPr>
                <w:rFonts w:ascii="Times New Roman" w:hAnsi="Times New Roman"/>
                <w:b/>
                <w:bCs/>
                <w:sz w:val="24"/>
                <w:szCs w:val="24"/>
              </w:rPr>
              <w:t>10,0</w:t>
            </w:r>
          </w:p>
        </w:tc>
      </w:tr>
    </w:tbl>
    <w:p w:rsidR="00AA6291" w:rsidRPr="00AA6291" w:rsidRDefault="00AA6291" w:rsidP="00AA6291">
      <w:pPr>
        <w:spacing w:after="0" w:line="240" w:lineRule="auto"/>
        <w:ind w:firstLineChars="236" w:firstLine="566"/>
        <w:jc w:val="both"/>
        <w:rPr>
          <w:rFonts w:ascii="Times New Roman" w:eastAsia="Calibri" w:hAnsi="Times New Roman" w:cs="Times New Roman"/>
          <w:sz w:val="24"/>
          <w:szCs w:val="24"/>
        </w:rPr>
      </w:pPr>
    </w:p>
    <w:p w:rsidR="00AA6291" w:rsidRPr="00AA6291" w:rsidRDefault="00AA6291" w:rsidP="00AA6291">
      <w:pPr>
        <w:spacing w:after="0" w:line="240" w:lineRule="auto"/>
        <w:ind w:firstLineChars="236" w:firstLine="566"/>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Общий объем средств, охваченный контрольными проверками, составил 321166,5 тыс. руб. В результате проведенных контрольных мероприятий в 2022 году выявлено нарушений и недостатков на общую сумму 184897,4 т. р., устранено финансовых нарушений 106009,1 </w:t>
      </w:r>
      <w:proofErr w:type="spellStart"/>
      <w:r w:rsidRPr="00AA6291">
        <w:rPr>
          <w:rFonts w:ascii="Times New Roman" w:eastAsia="Calibri" w:hAnsi="Times New Roman" w:cs="Times New Roman"/>
          <w:sz w:val="24"/>
          <w:szCs w:val="24"/>
        </w:rPr>
        <w:t>тыс</w:t>
      </w:r>
      <w:proofErr w:type="gramStart"/>
      <w:r w:rsidRPr="00AA6291">
        <w:rPr>
          <w:rFonts w:ascii="Times New Roman" w:eastAsia="Calibri" w:hAnsi="Times New Roman" w:cs="Times New Roman"/>
          <w:sz w:val="24"/>
          <w:szCs w:val="24"/>
        </w:rPr>
        <w:t>.р</w:t>
      </w:r>
      <w:proofErr w:type="gramEnd"/>
      <w:r w:rsidRPr="00AA6291">
        <w:rPr>
          <w:rFonts w:ascii="Times New Roman" w:eastAsia="Calibri" w:hAnsi="Times New Roman" w:cs="Times New Roman"/>
          <w:sz w:val="24"/>
          <w:szCs w:val="24"/>
        </w:rPr>
        <w:t>уб</w:t>
      </w:r>
      <w:proofErr w:type="spellEnd"/>
      <w:r w:rsidRPr="00AA6291">
        <w:rPr>
          <w:rFonts w:ascii="Times New Roman" w:eastAsia="Calibri" w:hAnsi="Times New Roman" w:cs="Times New Roman"/>
          <w:sz w:val="24"/>
          <w:szCs w:val="24"/>
        </w:rPr>
        <w:t>.</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Контрольными мероприятиями были охвачены 19 объектов из них:</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Администрация муниципального района «Сретенский район» два объекта;</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Администрация городского поселения «Сретенское» муниципального района «Сретенский район» два объекта; </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Комитет по финансам Администрации МР «Сретенский район» один объект;  </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Отдел культуры Администрации МР «Сретенский район» 6 объектов;</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 Управление образованием муниципального района «Сретенский район» три объекта;</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МОУ «</w:t>
      </w:r>
      <w:proofErr w:type="spellStart"/>
      <w:r w:rsidRPr="00AA6291">
        <w:rPr>
          <w:rFonts w:ascii="Times New Roman" w:eastAsia="Times New Roman" w:hAnsi="Times New Roman" w:cs="Times New Roman"/>
          <w:sz w:val="24"/>
          <w:szCs w:val="24"/>
          <w:lang w:eastAsia="ru-RU"/>
        </w:rPr>
        <w:t>Ломовская</w:t>
      </w:r>
      <w:proofErr w:type="spellEnd"/>
      <w:r w:rsidRPr="00AA6291">
        <w:rPr>
          <w:rFonts w:ascii="Times New Roman" w:eastAsia="Times New Roman" w:hAnsi="Times New Roman" w:cs="Times New Roman"/>
          <w:sz w:val="24"/>
          <w:szCs w:val="24"/>
          <w:lang w:eastAsia="ru-RU"/>
        </w:rPr>
        <w:t xml:space="preserve"> СОШ» (муниципальное бюджетное учреждение) два объекта;</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SimSun" w:hAnsi="Times New Roman" w:cs="Times New Roman"/>
          <w:sz w:val="24"/>
          <w:szCs w:val="24"/>
          <w:lang w:eastAsia="zh-CN"/>
        </w:rPr>
        <w:t xml:space="preserve">- МДОУ Детский сад </w:t>
      </w:r>
      <w:proofErr w:type="spellStart"/>
      <w:r w:rsidRPr="00AA6291">
        <w:rPr>
          <w:rFonts w:ascii="Times New Roman" w:eastAsia="SimSun" w:hAnsi="Times New Roman" w:cs="Times New Roman"/>
          <w:sz w:val="24"/>
          <w:szCs w:val="24"/>
          <w:lang w:eastAsia="zh-CN"/>
        </w:rPr>
        <w:t>с</w:t>
      </w:r>
      <w:proofErr w:type="gramStart"/>
      <w:r w:rsidRPr="00AA6291">
        <w:rPr>
          <w:rFonts w:ascii="Times New Roman" w:eastAsia="SimSun" w:hAnsi="Times New Roman" w:cs="Times New Roman"/>
          <w:sz w:val="24"/>
          <w:szCs w:val="24"/>
          <w:lang w:eastAsia="zh-CN"/>
        </w:rPr>
        <w:t>.Д</w:t>
      </w:r>
      <w:proofErr w:type="gramEnd"/>
      <w:r w:rsidRPr="00AA6291">
        <w:rPr>
          <w:rFonts w:ascii="Times New Roman" w:eastAsia="SimSun" w:hAnsi="Times New Roman" w:cs="Times New Roman"/>
          <w:sz w:val="24"/>
          <w:szCs w:val="24"/>
          <w:lang w:eastAsia="zh-CN"/>
        </w:rPr>
        <w:t>унаево</w:t>
      </w:r>
      <w:proofErr w:type="spellEnd"/>
      <w:r w:rsidRPr="00AA6291">
        <w:rPr>
          <w:rFonts w:ascii="Times New Roman" w:eastAsia="SimSun" w:hAnsi="Times New Roman" w:cs="Times New Roman"/>
          <w:sz w:val="24"/>
          <w:szCs w:val="24"/>
          <w:lang w:eastAsia="zh-CN"/>
        </w:rPr>
        <w:t xml:space="preserve"> Сретенского</w:t>
      </w:r>
      <w:r w:rsidRPr="00AA6291">
        <w:rPr>
          <w:rFonts w:ascii="Calibri" w:eastAsia="SimSun" w:hAnsi="Calibri" w:cs="Times New Roman"/>
          <w:sz w:val="28"/>
          <w:szCs w:val="28"/>
          <w:lang w:eastAsia="zh-CN"/>
        </w:rPr>
        <w:t xml:space="preserve"> </w:t>
      </w:r>
      <w:r w:rsidRPr="00AA6291">
        <w:rPr>
          <w:rFonts w:ascii="Times New Roman" w:eastAsia="SimSun" w:hAnsi="Times New Roman" w:cs="Times New Roman"/>
          <w:sz w:val="24"/>
          <w:szCs w:val="24"/>
          <w:lang w:eastAsia="zh-CN"/>
        </w:rPr>
        <w:t>района</w:t>
      </w:r>
      <w:r w:rsidRPr="00AA6291">
        <w:rPr>
          <w:rFonts w:ascii="Times New Roman" w:eastAsia="SimSun" w:hAnsi="Times New Roman" w:cs="Times New Roman"/>
          <w:b/>
          <w:sz w:val="24"/>
          <w:szCs w:val="24"/>
          <w:lang w:eastAsia="zh-CN"/>
        </w:rPr>
        <w:t xml:space="preserve">  </w:t>
      </w:r>
      <w:r w:rsidRPr="00AA6291">
        <w:rPr>
          <w:rFonts w:ascii="Times New Roman" w:eastAsia="SimSun" w:hAnsi="Times New Roman" w:cs="Times New Roman"/>
          <w:sz w:val="24"/>
          <w:szCs w:val="24"/>
          <w:lang w:eastAsia="zh-CN"/>
        </w:rPr>
        <w:t>один</w:t>
      </w:r>
      <w:r w:rsidRPr="00AA6291">
        <w:rPr>
          <w:rFonts w:ascii="Times New Roman" w:eastAsia="SimSun" w:hAnsi="Times New Roman" w:cs="Times New Roman"/>
          <w:b/>
          <w:sz w:val="24"/>
          <w:szCs w:val="24"/>
          <w:lang w:eastAsia="zh-CN"/>
        </w:rPr>
        <w:t xml:space="preserve"> </w:t>
      </w:r>
      <w:r w:rsidRPr="00AA6291">
        <w:rPr>
          <w:rFonts w:ascii="Times New Roman" w:eastAsia="SimSun" w:hAnsi="Times New Roman" w:cs="Times New Roman"/>
          <w:sz w:val="24"/>
          <w:szCs w:val="24"/>
          <w:lang w:eastAsia="zh-CN"/>
        </w:rPr>
        <w:t>объект;</w:t>
      </w:r>
    </w:p>
    <w:p w:rsidR="00AA6291" w:rsidRPr="00AA6291" w:rsidRDefault="00AA6291" w:rsidP="00AA6291">
      <w:pPr>
        <w:spacing w:after="0" w:line="240" w:lineRule="auto"/>
        <w:jc w:val="both"/>
        <w:rPr>
          <w:rFonts w:ascii="Times New Roman" w:eastAsia="SimSun" w:hAnsi="Times New Roman" w:cs="Times New Roman"/>
          <w:sz w:val="24"/>
          <w:szCs w:val="24"/>
          <w:lang w:eastAsia="zh-CN"/>
        </w:rPr>
      </w:pPr>
      <w:r w:rsidRPr="00AA6291">
        <w:rPr>
          <w:rFonts w:ascii="Times New Roman" w:eastAsia="Calibri" w:hAnsi="Times New Roman" w:cs="Times New Roman"/>
          <w:sz w:val="24"/>
          <w:szCs w:val="24"/>
        </w:rPr>
        <w:t>- Администрация городского поселения «</w:t>
      </w:r>
      <w:proofErr w:type="spellStart"/>
      <w:r w:rsidRPr="00AA6291">
        <w:rPr>
          <w:rFonts w:ascii="Times New Roman" w:eastAsia="Calibri" w:hAnsi="Times New Roman" w:cs="Times New Roman"/>
          <w:sz w:val="24"/>
          <w:szCs w:val="24"/>
        </w:rPr>
        <w:t>Кокуйское</w:t>
      </w:r>
      <w:proofErr w:type="spellEnd"/>
      <w:r w:rsidRPr="00AA6291">
        <w:rPr>
          <w:rFonts w:ascii="Times New Roman" w:eastAsia="Calibri" w:hAnsi="Times New Roman" w:cs="Times New Roman"/>
          <w:sz w:val="24"/>
          <w:szCs w:val="24"/>
        </w:rPr>
        <w:t>» муниципального района «Сретенский район» два объекта.</w:t>
      </w:r>
      <w:r w:rsidRPr="00AA6291">
        <w:rPr>
          <w:rFonts w:ascii="Times New Roman" w:eastAsia="SimSun" w:hAnsi="Times New Roman" w:cs="Times New Roman"/>
          <w:sz w:val="24"/>
          <w:szCs w:val="24"/>
          <w:lang w:eastAsia="zh-CN"/>
        </w:rPr>
        <w:t xml:space="preserve"> </w:t>
      </w:r>
    </w:p>
    <w:p w:rsidR="00AA6291" w:rsidRPr="00AA6291" w:rsidRDefault="00AA6291" w:rsidP="00AA6291">
      <w:pPr>
        <w:spacing w:after="0" w:line="240" w:lineRule="auto"/>
        <w:ind w:firstLineChars="303" w:firstLine="727"/>
        <w:jc w:val="both"/>
        <w:rPr>
          <w:rFonts w:ascii="Times New Roman" w:eastAsia="Times New Roman" w:hAnsi="Times New Roman" w:cs="Times New Roman"/>
          <w:b/>
          <w:i/>
          <w:sz w:val="24"/>
          <w:szCs w:val="24"/>
          <w:lang w:eastAsia="ru-RU"/>
        </w:rPr>
      </w:pP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b/>
          <w:i/>
          <w:sz w:val="24"/>
          <w:szCs w:val="24"/>
        </w:rPr>
        <w:t>Результаты контрольных мероприятий:</w:t>
      </w:r>
    </w:p>
    <w:p w:rsidR="00AA6291" w:rsidRPr="00AA6291" w:rsidRDefault="00AA6291" w:rsidP="00AA6291">
      <w:pPr>
        <w:spacing w:after="0" w:line="240" w:lineRule="auto"/>
        <w:jc w:val="both"/>
        <w:rPr>
          <w:rFonts w:ascii="Times New Roman" w:eastAsia="Calibri" w:hAnsi="Times New Roman" w:cs="Times New Roman"/>
          <w:i/>
          <w:sz w:val="24"/>
          <w:szCs w:val="24"/>
        </w:rPr>
      </w:pP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i/>
          <w:sz w:val="24"/>
          <w:szCs w:val="24"/>
        </w:rPr>
        <w:t xml:space="preserve">      </w:t>
      </w:r>
      <w:r w:rsidRPr="00AA6291">
        <w:rPr>
          <w:rFonts w:ascii="Times New Roman" w:eastAsia="Calibri" w:hAnsi="Times New Roman" w:cs="Times New Roman"/>
          <w:b/>
          <w:i/>
          <w:sz w:val="24"/>
          <w:szCs w:val="24"/>
        </w:rPr>
        <w:t xml:space="preserve">                      </w:t>
      </w:r>
    </w:p>
    <w:p w:rsidR="00AA6291" w:rsidRPr="00AA6291" w:rsidRDefault="00AA6291" w:rsidP="00AA6291">
      <w:pPr>
        <w:tabs>
          <w:tab w:val="left" w:pos="709"/>
        </w:tabs>
        <w:ind w:firstLine="709"/>
        <w:jc w:val="both"/>
        <w:rPr>
          <w:rFonts w:ascii="Times New Roman" w:eastAsia="Times New Roman" w:hAnsi="Times New Roman" w:cs="Times New Roman"/>
          <w:bCs/>
          <w:sz w:val="24"/>
          <w:szCs w:val="24"/>
          <w:lang w:eastAsia="ru-RU"/>
        </w:rPr>
      </w:pPr>
      <w:r w:rsidRPr="00AA6291">
        <w:rPr>
          <w:rFonts w:ascii="Times New Roman" w:eastAsia="Times New Roman" w:hAnsi="Times New Roman" w:cs="Times New Roman"/>
          <w:b/>
          <w:bCs/>
          <w:sz w:val="24"/>
          <w:szCs w:val="24"/>
          <w:lang w:eastAsia="ru-RU"/>
        </w:rPr>
        <w:t>1.  проверка законности, эффективности и обоснованности использования средств субсидии на создание в общеобразовательных организациях, расположенных в сельской местности, условий для занятий физической культурой и спортом, выделенных Управлению образованием администрации МР «Сретенский район» в 2021 году (капитальный ремонт спортивного зала в МОУ «</w:t>
      </w:r>
      <w:proofErr w:type="spellStart"/>
      <w:r w:rsidRPr="00AA6291">
        <w:rPr>
          <w:rFonts w:ascii="Times New Roman" w:eastAsia="Times New Roman" w:hAnsi="Times New Roman" w:cs="Times New Roman"/>
          <w:b/>
          <w:bCs/>
          <w:sz w:val="24"/>
          <w:szCs w:val="24"/>
          <w:lang w:eastAsia="ru-RU"/>
        </w:rPr>
        <w:t>Ломовская</w:t>
      </w:r>
      <w:proofErr w:type="spellEnd"/>
      <w:r w:rsidRPr="00AA6291">
        <w:rPr>
          <w:rFonts w:ascii="Times New Roman" w:eastAsia="Times New Roman" w:hAnsi="Times New Roman" w:cs="Times New Roman"/>
          <w:b/>
          <w:bCs/>
          <w:sz w:val="24"/>
          <w:szCs w:val="24"/>
          <w:lang w:eastAsia="ru-RU"/>
        </w:rPr>
        <w:t xml:space="preserve"> СОШ»).</w:t>
      </w:r>
      <w:r w:rsidRPr="00AA6291">
        <w:rPr>
          <w:rFonts w:ascii="Times New Roman" w:eastAsia="Times New Roman" w:hAnsi="Times New Roman" w:cs="Times New Roman"/>
          <w:bCs/>
          <w:sz w:val="24"/>
          <w:szCs w:val="24"/>
          <w:lang w:eastAsia="ru-RU"/>
        </w:rPr>
        <w:t xml:space="preserve"> </w:t>
      </w:r>
      <w:r w:rsidRPr="00AA6291">
        <w:rPr>
          <w:rFonts w:ascii="Times New Roman" w:eastAsia="Times New Roman" w:hAnsi="Times New Roman" w:cs="Times New Roman"/>
          <w:sz w:val="24"/>
          <w:szCs w:val="24"/>
          <w:lang w:eastAsia="ru-RU"/>
        </w:rPr>
        <w:t>В результате выявлены следующие нарушения:</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lastRenderedPageBreak/>
        <w:t xml:space="preserve">1.В пункте 2.2 </w:t>
      </w:r>
      <w:r w:rsidRPr="00AA6291">
        <w:rPr>
          <w:rFonts w:ascii="Times New Roman" w:eastAsia="Times New Roman" w:hAnsi="Times New Roman" w:cs="Times New Roman"/>
          <w:sz w:val="24"/>
          <w:szCs w:val="24"/>
          <w:lang w:eastAsia="ru-RU"/>
        </w:rPr>
        <w:t>Соглашения</w:t>
      </w:r>
      <w:r w:rsidRPr="00AA6291">
        <w:rPr>
          <w:rFonts w:ascii="Times New Roman" w:eastAsia="Times New Roman" w:hAnsi="Times New Roman" w:cs="Times New Roman"/>
          <w:bCs/>
          <w:sz w:val="24"/>
          <w:szCs w:val="24"/>
          <w:shd w:val="clear" w:color="auto" w:fill="FFFFFF"/>
          <w:lang w:eastAsia="ru-RU"/>
        </w:rPr>
        <w:t xml:space="preserve"> от 26.05.2021 года № 60 указан уровень </w:t>
      </w:r>
      <w:proofErr w:type="spellStart"/>
      <w:r w:rsidRPr="00AA6291">
        <w:rPr>
          <w:rFonts w:ascii="Times New Roman" w:eastAsia="Times New Roman" w:hAnsi="Times New Roman" w:cs="Times New Roman"/>
          <w:bCs/>
          <w:sz w:val="24"/>
          <w:szCs w:val="24"/>
          <w:shd w:val="clear" w:color="auto" w:fill="FFFFFF"/>
          <w:lang w:eastAsia="ru-RU"/>
        </w:rPr>
        <w:t>софинансирования</w:t>
      </w:r>
      <w:proofErr w:type="spellEnd"/>
      <w:r w:rsidRPr="00AA6291">
        <w:rPr>
          <w:rFonts w:ascii="Times New Roman" w:eastAsia="Times New Roman" w:hAnsi="Times New Roman" w:cs="Times New Roman"/>
          <w:bCs/>
          <w:sz w:val="24"/>
          <w:szCs w:val="24"/>
          <w:shd w:val="clear" w:color="auto" w:fill="FFFFFF"/>
          <w:lang w:eastAsia="ru-RU"/>
        </w:rPr>
        <w:t>, равного 99,0% который в 2022 году составляет не более 2407800,00 руб. В нарушение Распоряжения Правительства Забайкальского края  №397 от 23.12.2020г. субсидия в размере 2407800,00 руб. в 2022 году в заключенном Соглашении с МОУ «</w:t>
      </w:r>
      <w:proofErr w:type="spellStart"/>
      <w:r w:rsidRPr="00AA6291">
        <w:rPr>
          <w:rFonts w:ascii="Times New Roman" w:eastAsia="Times New Roman" w:hAnsi="Times New Roman" w:cs="Times New Roman"/>
          <w:bCs/>
          <w:sz w:val="24"/>
          <w:szCs w:val="24"/>
          <w:shd w:val="clear" w:color="auto" w:fill="FFFFFF"/>
          <w:lang w:eastAsia="ru-RU"/>
        </w:rPr>
        <w:t>Ломовская</w:t>
      </w:r>
      <w:proofErr w:type="spellEnd"/>
      <w:r w:rsidRPr="00AA6291">
        <w:rPr>
          <w:rFonts w:ascii="Times New Roman" w:eastAsia="Times New Roman" w:hAnsi="Times New Roman" w:cs="Times New Roman"/>
          <w:bCs/>
          <w:sz w:val="24"/>
          <w:szCs w:val="24"/>
          <w:shd w:val="clear" w:color="auto" w:fill="FFFFFF"/>
          <w:lang w:eastAsia="ru-RU"/>
        </w:rPr>
        <w:t xml:space="preserve"> СОШ» отражена необоснованно. Согласно приложению №3 к  указанному Распоряжению субсидию в сумме 2407800,00 руб. следовало  распределить в 2022 году общеобразовательному учреждению МОУ «Нижне-</w:t>
      </w:r>
      <w:proofErr w:type="spellStart"/>
      <w:r w:rsidRPr="00AA6291">
        <w:rPr>
          <w:rFonts w:ascii="Times New Roman" w:eastAsia="Times New Roman" w:hAnsi="Times New Roman" w:cs="Times New Roman"/>
          <w:bCs/>
          <w:sz w:val="24"/>
          <w:szCs w:val="24"/>
          <w:shd w:val="clear" w:color="auto" w:fill="FFFFFF"/>
          <w:lang w:eastAsia="ru-RU"/>
        </w:rPr>
        <w:t>Куэнгинская</w:t>
      </w:r>
      <w:proofErr w:type="spellEnd"/>
      <w:r w:rsidRPr="00AA6291">
        <w:rPr>
          <w:rFonts w:ascii="Times New Roman" w:eastAsia="Times New Roman" w:hAnsi="Times New Roman" w:cs="Times New Roman"/>
          <w:bCs/>
          <w:sz w:val="24"/>
          <w:szCs w:val="24"/>
          <w:shd w:val="clear" w:color="auto" w:fill="FFFFFF"/>
          <w:lang w:eastAsia="ru-RU"/>
        </w:rPr>
        <w:t xml:space="preserve"> ООШ».</w:t>
      </w:r>
    </w:p>
    <w:p w:rsidR="00AA6291" w:rsidRPr="00AA6291" w:rsidRDefault="00AA6291" w:rsidP="00AA6291">
      <w:pPr>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2.В нарушение  пунктов 4.3.4 заключенного Соглашения  УО администрации МР «Сретенский район» предоставляло в Министерство образования, науки и молодёжной политики Забайкальского края в форме электронного документа в государственной интегрированной информационной системе управления общественными финансами «Электронный бюджет» отчёты с нарушением  установленных сроков и неверным отражением цифровых показателей.</w:t>
      </w:r>
    </w:p>
    <w:p w:rsidR="00AA6291" w:rsidRPr="00AA6291" w:rsidRDefault="00AA6291" w:rsidP="00AA6291">
      <w:pPr>
        <w:spacing w:after="0"/>
        <w:ind w:firstLine="567"/>
        <w:jc w:val="both"/>
        <w:rPr>
          <w:rFonts w:ascii="Times New Roman" w:eastAsia="Arial" w:hAnsi="Times New Roman" w:cs="Times New Roman"/>
          <w:bCs/>
          <w:sz w:val="24"/>
          <w:szCs w:val="24"/>
          <w:shd w:val="clear" w:color="auto" w:fill="FFFFFF"/>
          <w:lang w:eastAsia="ru-RU"/>
        </w:rPr>
      </w:pPr>
      <w:r w:rsidRPr="00AA6291">
        <w:rPr>
          <w:rFonts w:ascii="Times New Roman" w:eastAsia="Arial" w:hAnsi="Times New Roman" w:cs="Times New Roman"/>
          <w:bCs/>
          <w:sz w:val="24"/>
          <w:szCs w:val="24"/>
          <w:shd w:val="clear" w:color="auto" w:fill="FFFFFF"/>
          <w:lang w:eastAsia="ru-RU"/>
        </w:rPr>
        <w:t>3.В представленном локально-сметном расчете сумму в размере 143350,76 руб. на дополнительные работы по капитальному ремонту спортивного зала отсутствует подпись составителя, дата согласования и утверждения. Договор на составление локально-сметного расчёта на проверку не представлен.</w:t>
      </w:r>
    </w:p>
    <w:p w:rsidR="00AA6291" w:rsidRPr="00AA6291" w:rsidRDefault="00AA6291" w:rsidP="00AA6291">
      <w:pPr>
        <w:spacing w:after="0"/>
        <w:ind w:firstLine="567"/>
        <w:jc w:val="both"/>
        <w:rPr>
          <w:rFonts w:ascii="Times New Roman" w:eastAsia="Times New Roman" w:hAnsi="Times New Roman" w:cs="Times New Roman"/>
          <w:sz w:val="24"/>
          <w:szCs w:val="24"/>
          <w:lang w:eastAsia="ru-RU"/>
        </w:rPr>
      </w:pPr>
      <w:r w:rsidRPr="00AA6291">
        <w:rPr>
          <w:rFonts w:ascii="Times New Roman" w:eastAsia="Arial" w:hAnsi="Times New Roman" w:cs="Times New Roman"/>
          <w:bCs/>
          <w:sz w:val="24"/>
          <w:szCs w:val="24"/>
          <w:shd w:val="clear" w:color="auto" w:fill="FFFFFF"/>
          <w:lang w:eastAsia="ru-RU"/>
        </w:rPr>
        <w:t>4.В нарушение пункта 2.5 заключенного Контракта акты скрытых работ на проверку не представлены, сертификаты, удостоверяющие качество материалов, представлены не в полном объёме.</w:t>
      </w:r>
      <w:r w:rsidRPr="00AA6291">
        <w:rPr>
          <w:rFonts w:ascii="Times New Roman" w:eastAsia="Times New Roman" w:hAnsi="Times New Roman" w:cs="Times New Roman"/>
          <w:sz w:val="24"/>
          <w:szCs w:val="24"/>
          <w:lang w:eastAsia="ru-RU"/>
        </w:rPr>
        <w:t xml:space="preserve"> </w:t>
      </w:r>
    </w:p>
    <w:p w:rsidR="00AA6291" w:rsidRPr="00AA6291" w:rsidRDefault="00AA6291" w:rsidP="00AA6291">
      <w:pPr>
        <w:spacing w:after="0"/>
        <w:ind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5.Акты выполненных работ по ф</w:t>
      </w:r>
      <w:proofErr w:type="gramStart"/>
      <w:r w:rsidRPr="00AA6291">
        <w:rPr>
          <w:rFonts w:ascii="Times New Roman" w:eastAsia="Times New Roman" w:hAnsi="Times New Roman" w:cs="Times New Roman"/>
          <w:bCs/>
          <w:sz w:val="24"/>
          <w:szCs w:val="24"/>
          <w:shd w:val="clear" w:color="auto" w:fill="FFFFFF"/>
          <w:lang w:eastAsia="ru-RU"/>
        </w:rPr>
        <w:t>.К</w:t>
      </w:r>
      <w:proofErr w:type="gramEnd"/>
      <w:r w:rsidRPr="00AA6291">
        <w:rPr>
          <w:rFonts w:ascii="Times New Roman" w:eastAsia="Times New Roman" w:hAnsi="Times New Roman" w:cs="Times New Roman"/>
          <w:bCs/>
          <w:sz w:val="24"/>
          <w:szCs w:val="24"/>
          <w:shd w:val="clear" w:color="auto" w:fill="FFFFFF"/>
          <w:lang w:eastAsia="ru-RU"/>
        </w:rPr>
        <w:t xml:space="preserve">С-2  подписаны Заказчиком 16.07.2021г., оплата произведена пл. пор.№ 66625 от 03.12.2021г. в сумме 1 433 507,60 рублей  и пл. пор. № 426918 от 22.12.2021г. в сумме 143 350,76 с задержкой на 139 дней и 158 дней соответственно. </w:t>
      </w:r>
    </w:p>
    <w:p w:rsidR="00AA6291" w:rsidRPr="00AA6291" w:rsidRDefault="00AA6291" w:rsidP="00AA6291">
      <w:pPr>
        <w:spacing w:after="0"/>
        <w:ind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xml:space="preserve"> </w:t>
      </w:r>
      <w:proofErr w:type="gramStart"/>
      <w:r w:rsidRPr="00AA6291">
        <w:rPr>
          <w:rFonts w:ascii="Times New Roman" w:eastAsia="Times New Roman" w:hAnsi="Times New Roman" w:cs="Times New Roman"/>
          <w:bCs/>
          <w:sz w:val="24"/>
          <w:szCs w:val="24"/>
          <w:shd w:val="clear" w:color="auto" w:fill="FFFFFF"/>
          <w:lang w:eastAsia="ru-RU"/>
        </w:rPr>
        <w:t>6.Нарушен пункт 3.4 муниципального контракта  №0891200000621004325 от 07.06.2021г., нарушена ч.5 ст.34 федерального закона 44-ФЗ  в части сроков оплаты заказчиком за выполненные работы по контракту (в п.3.4 муниципального контракта оговорено, что Заказчик осуществляет платеж за фактически выполненный объем работ, согласно подписанных актов сдачи-приемки выполненных работ КС-2, в течение 30 календарных дней с момента подписания).</w:t>
      </w:r>
      <w:proofErr w:type="gramEnd"/>
      <w:r w:rsidRPr="00AA6291">
        <w:rPr>
          <w:rFonts w:ascii="Times New Roman" w:eastAsia="Times New Roman" w:hAnsi="Times New Roman" w:cs="Times New Roman"/>
          <w:bCs/>
          <w:sz w:val="24"/>
          <w:szCs w:val="24"/>
          <w:shd w:val="clear" w:color="auto" w:fill="FFFFFF"/>
          <w:lang w:eastAsia="ru-RU"/>
        </w:rPr>
        <w:t xml:space="preserve"> Подрядчик вправе требовать с Заказчика пени за ненадлежащее исполнение обязательств в сумме 62 873,65 рублей (1 433 507,60*139*1/300*8,5% +143 350,76*158*1/300*8,5%) </w:t>
      </w:r>
      <w:r w:rsidRPr="00AA6291">
        <w:rPr>
          <w:rFonts w:ascii="Times New Roman" w:eastAsia="Times New Roman" w:hAnsi="Times New Roman" w:cs="Times New Roman"/>
          <w:sz w:val="24"/>
          <w:szCs w:val="24"/>
          <w:lang w:eastAsia="ru-RU"/>
        </w:rPr>
        <w:t>(классификатор нарушений 4.44).</w:t>
      </w:r>
      <w:r w:rsidRPr="00AA6291">
        <w:rPr>
          <w:rFonts w:ascii="Times New Roman" w:eastAsia="Times New Roman" w:hAnsi="Times New Roman" w:cs="Times New Roman"/>
          <w:bCs/>
          <w:sz w:val="24"/>
          <w:szCs w:val="24"/>
          <w:shd w:val="clear" w:color="auto" w:fill="FFFFFF"/>
          <w:lang w:eastAsia="ru-RU"/>
        </w:rPr>
        <w:t xml:space="preserve"> </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
          <w:bCs/>
          <w:i/>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xml:space="preserve">7.В нарушение требований части 3 статьи 103 Закона № 44-ФЗ, Заказчиком не соблюдены сроки размещения контракта и информации об исполнении контракта в ЕИС в реестре контрактов </w:t>
      </w:r>
      <w:r w:rsidRPr="00AA6291">
        <w:rPr>
          <w:rFonts w:ascii="Times New Roman" w:eastAsia="Times New Roman" w:hAnsi="Times New Roman" w:cs="Times New Roman"/>
          <w:sz w:val="24"/>
          <w:szCs w:val="24"/>
          <w:lang w:eastAsia="ru-RU"/>
        </w:rPr>
        <w:t>(классификатор нарушений 4.53).</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8. В нарушения ч.6 ст.94</w:t>
      </w:r>
      <w:r w:rsidRPr="00AA6291">
        <w:rPr>
          <w:rFonts w:ascii="Times New Roman" w:eastAsia="Times New Roman" w:hAnsi="Times New Roman" w:cs="Times New Roman"/>
          <w:sz w:val="24"/>
          <w:szCs w:val="24"/>
          <w:lang w:eastAsia="ru-RU"/>
        </w:rPr>
        <w:t xml:space="preserve"> </w:t>
      </w:r>
      <w:r w:rsidRPr="00AA6291">
        <w:rPr>
          <w:rFonts w:ascii="Times New Roman" w:eastAsia="Times New Roman" w:hAnsi="Times New Roman" w:cs="Times New Roman"/>
          <w:bCs/>
          <w:sz w:val="24"/>
          <w:szCs w:val="24"/>
          <w:shd w:val="clear" w:color="auto" w:fill="FFFFFF"/>
          <w:lang w:eastAsia="ru-RU"/>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приемочная комиссия по приемке спортивного зала создана в составе четырех человек, а следовало создать не менее чем из пяти человек.</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9.При обследовании фактически выполненного объёма работ по  капитальному ремонту спортзала в МОУ «</w:t>
      </w:r>
      <w:proofErr w:type="spellStart"/>
      <w:r w:rsidRPr="00AA6291">
        <w:rPr>
          <w:rFonts w:ascii="Times New Roman" w:eastAsia="Times New Roman" w:hAnsi="Times New Roman" w:cs="Times New Roman"/>
          <w:bCs/>
          <w:sz w:val="24"/>
          <w:szCs w:val="24"/>
          <w:shd w:val="clear" w:color="auto" w:fill="FFFFFF"/>
          <w:lang w:eastAsia="ru-RU"/>
        </w:rPr>
        <w:t>Ломовская</w:t>
      </w:r>
      <w:proofErr w:type="spellEnd"/>
      <w:r w:rsidRPr="00AA6291">
        <w:rPr>
          <w:rFonts w:ascii="Times New Roman" w:eastAsia="Times New Roman" w:hAnsi="Times New Roman" w:cs="Times New Roman"/>
          <w:bCs/>
          <w:sz w:val="24"/>
          <w:szCs w:val="24"/>
          <w:shd w:val="clear" w:color="auto" w:fill="FFFFFF"/>
          <w:lang w:eastAsia="ru-RU"/>
        </w:rPr>
        <w:t xml:space="preserve"> СОШ» по адресу: Забайкальский край, с. Ломы, ул. </w:t>
      </w:r>
      <w:proofErr w:type="gramStart"/>
      <w:r w:rsidRPr="00AA6291">
        <w:rPr>
          <w:rFonts w:ascii="Times New Roman" w:eastAsia="Times New Roman" w:hAnsi="Times New Roman" w:cs="Times New Roman"/>
          <w:bCs/>
          <w:sz w:val="24"/>
          <w:szCs w:val="24"/>
          <w:shd w:val="clear" w:color="auto" w:fill="FFFFFF"/>
          <w:lang w:eastAsia="ru-RU"/>
        </w:rPr>
        <w:t>Школьная</w:t>
      </w:r>
      <w:proofErr w:type="gramEnd"/>
      <w:r w:rsidRPr="00AA6291">
        <w:rPr>
          <w:rFonts w:ascii="Times New Roman" w:eastAsia="Times New Roman" w:hAnsi="Times New Roman" w:cs="Times New Roman"/>
          <w:bCs/>
          <w:sz w:val="24"/>
          <w:szCs w:val="24"/>
          <w:shd w:val="clear" w:color="auto" w:fill="FFFFFF"/>
          <w:lang w:eastAsia="ru-RU"/>
        </w:rPr>
        <w:t xml:space="preserve">, 19, согласно локально-сметных расчётов 02-01-01, актов приёмки выполненных работ КС-2 № 1 от 16.07.2021г.,   Контрольно-счётной палатой   установлены следующие нарушения: </w:t>
      </w:r>
    </w:p>
    <w:p w:rsidR="00AA6291" w:rsidRPr="00AA6291" w:rsidRDefault="00AA6291" w:rsidP="00AA6291">
      <w:pPr>
        <w:shd w:val="clear" w:color="auto" w:fill="FFFFFF"/>
        <w:spacing w:after="0" w:line="240" w:lineRule="auto"/>
        <w:ind w:right="-27" w:firstLine="426"/>
        <w:jc w:val="both"/>
        <w:rPr>
          <w:rFonts w:ascii="Times New Roman" w:eastAsia="Calibri" w:hAnsi="Times New Roman" w:cs="Times New Roman"/>
          <w:sz w:val="24"/>
          <w:szCs w:val="24"/>
        </w:rPr>
      </w:pPr>
      <w:r w:rsidRPr="00AA6291">
        <w:rPr>
          <w:rFonts w:ascii="Times New Roman" w:eastAsia="Times New Roman" w:hAnsi="Times New Roman" w:cs="Times New Roman"/>
          <w:bCs/>
          <w:sz w:val="24"/>
          <w:szCs w:val="24"/>
          <w:shd w:val="clear" w:color="auto" w:fill="FFFFFF"/>
          <w:lang w:eastAsia="ru-RU"/>
        </w:rPr>
        <w:t>-  по позициям: 19;67</w:t>
      </w:r>
      <w:r w:rsidRPr="00AA6291">
        <w:rPr>
          <w:rFonts w:ascii="Times New Roman" w:eastAsia="Calibri" w:hAnsi="Times New Roman" w:cs="Times New Roman"/>
          <w:sz w:val="24"/>
          <w:szCs w:val="24"/>
        </w:rPr>
        <w:t xml:space="preserve"> «Заглушки торцевые двусторонние к подоконной доске из ПВХ,</w:t>
      </w:r>
      <w:r w:rsidRPr="00AA6291">
        <w:rPr>
          <w:rFonts w:ascii="Times New Roman" w:eastAsia="Times New Roman" w:hAnsi="Times New Roman" w:cs="Times New Roman"/>
          <w:sz w:val="24"/>
          <w:szCs w:val="24"/>
          <w:lang w:eastAsia="ru-RU"/>
        </w:rPr>
        <w:t xml:space="preserve"> в количестве 22 шт. при осмотре выявлено, что заглушки не установлены</w:t>
      </w:r>
      <w:r w:rsidRPr="00AA6291">
        <w:rPr>
          <w:rFonts w:ascii="Times New Roman" w:eastAsia="Calibri" w:hAnsi="Times New Roman" w:cs="Times New Roman"/>
          <w:sz w:val="24"/>
          <w:szCs w:val="24"/>
        </w:rPr>
        <w:t>;</w:t>
      </w:r>
    </w:p>
    <w:p w:rsidR="00AA6291" w:rsidRPr="00AA6291" w:rsidRDefault="00AA6291" w:rsidP="00AA6291">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lastRenderedPageBreak/>
        <w:t>- по позициям: 20;36;57;68</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Облицовка оконных и дверных откосов декоративным бумажно-слоистым пластиком или листа из синтетических материалов на клее» общим объёмом 33,98 м</w:t>
      </w:r>
      <w:proofErr w:type="gramStart"/>
      <w:r w:rsidRPr="00AA6291">
        <w:rPr>
          <w:rFonts w:ascii="Times New Roman" w:eastAsia="Times New Roman" w:hAnsi="Times New Roman" w:cs="Times New Roman"/>
          <w:bCs/>
          <w:sz w:val="24"/>
          <w:szCs w:val="24"/>
          <w:shd w:val="clear" w:color="auto" w:fill="FFFFFF"/>
          <w:lang w:eastAsia="ru-RU"/>
        </w:rPr>
        <w:t>2</w:t>
      </w:r>
      <w:proofErr w:type="gramEnd"/>
      <w:r w:rsidRPr="00AA6291">
        <w:rPr>
          <w:rFonts w:ascii="Times New Roman" w:eastAsia="Times New Roman" w:hAnsi="Times New Roman" w:cs="Times New Roman"/>
          <w:bCs/>
          <w:sz w:val="24"/>
          <w:szCs w:val="24"/>
          <w:shd w:val="clear" w:color="auto" w:fill="FFFFFF"/>
          <w:lang w:eastAsia="ru-RU"/>
        </w:rPr>
        <w:t xml:space="preserve"> фактически не выполнены в объёме 33,98 м2.</w:t>
      </w:r>
      <w:r w:rsidRPr="00AA6291">
        <w:rPr>
          <w:rFonts w:ascii="Times New Roman" w:eastAsia="Calibri" w:hAnsi="Times New Roman" w:cs="Times New Roman"/>
          <w:sz w:val="24"/>
          <w:szCs w:val="24"/>
        </w:rPr>
        <w:t>;</w:t>
      </w:r>
    </w:p>
    <w:p w:rsidR="00AA6291" w:rsidRPr="00AA6291" w:rsidRDefault="00AA6291" w:rsidP="00AA6291">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позициям: 21;37;58;69</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 xml:space="preserve">Клей-шпатлевка </w:t>
      </w:r>
      <w:proofErr w:type="spellStart"/>
      <w:r w:rsidRPr="00AA6291">
        <w:rPr>
          <w:rFonts w:ascii="Times New Roman" w:eastAsia="Times New Roman" w:hAnsi="Times New Roman" w:cs="Times New Roman"/>
          <w:bCs/>
          <w:sz w:val="24"/>
          <w:szCs w:val="24"/>
          <w:shd w:val="clear" w:color="auto" w:fill="FFFFFF"/>
          <w:lang w:eastAsia="ru-RU"/>
        </w:rPr>
        <w:t>эпоксикаучуковый</w:t>
      </w:r>
      <w:proofErr w:type="spellEnd"/>
      <w:r w:rsidRPr="00AA6291">
        <w:rPr>
          <w:rFonts w:ascii="Times New Roman" w:eastAsia="Times New Roman" w:hAnsi="Times New Roman" w:cs="Times New Roman"/>
          <w:bCs/>
          <w:sz w:val="24"/>
          <w:szCs w:val="24"/>
          <w:shd w:val="clear" w:color="auto" w:fill="FFFFFF"/>
          <w:lang w:eastAsia="ru-RU"/>
        </w:rPr>
        <w:t>» общим объёмом 10,194 кг фактически не выполнены</w:t>
      </w:r>
      <w:proofErr w:type="gramStart"/>
      <w:r w:rsidRPr="00AA6291">
        <w:rPr>
          <w:rFonts w:ascii="Times New Roman" w:eastAsia="Times New Roman" w:hAnsi="Times New Roman" w:cs="Times New Roman"/>
          <w:bCs/>
          <w:sz w:val="24"/>
          <w:szCs w:val="24"/>
          <w:shd w:val="clear" w:color="auto" w:fill="FFFFFF"/>
          <w:lang w:eastAsia="ru-RU"/>
        </w:rPr>
        <w:t>.</w:t>
      </w:r>
      <w:r w:rsidRPr="00AA6291">
        <w:rPr>
          <w:rFonts w:ascii="Times New Roman" w:eastAsia="Calibri" w:hAnsi="Times New Roman" w:cs="Times New Roman"/>
          <w:sz w:val="24"/>
          <w:szCs w:val="24"/>
        </w:rPr>
        <w:t>;</w:t>
      </w:r>
      <w:proofErr w:type="gramEnd"/>
    </w:p>
    <w:p w:rsidR="00AA6291" w:rsidRPr="00AA6291" w:rsidRDefault="00AA6291" w:rsidP="00AA6291">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позициям: 23;39;60;71</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Пластик бумажно-слоистый с декоративной стороной» общим объёмом 35,68 м</w:t>
      </w:r>
      <w:proofErr w:type="gramStart"/>
      <w:r w:rsidRPr="00AA6291">
        <w:rPr>
          <w:rFonts w:ascii="Times New Roman" w:eastAsia="Times New Roman" w:hAnsi="Times New Roman" w:cs="Times New Roman"/>
          <w:bCs/>
          <w:sz w:val="24"/>
          <w:szCs w:val="24"/>
          <w:shd w:val="clear" w:color="auto" w:fill="FFFFFF"/>
          <w:lang w:eastAsia="ru-RU"/>
        </w:rPr>
        <w:t>2</w:t>
      </w:r>
      <w:proofErr w:type="gramEnd"/>
      <w:r w:rsidRPr="00AA6291">
        <w:rPr>
          <w:rFonts w:ascii="Times New Roman" w:eastAsia="Times New Roman" w:hAnsi="Times New Roman" w:cs="Times New Roman"/>
          <w:bCs/>
          <w:sz w:val="24"/>
          <w:szCs w:val="24"/>
          <w:shd w:val="clear" w:color="auto" w:fill="FFFFFF"/>
          <w:lang w:eastAsia="ru-RU"/>
        </w:rPr>
        <w:t xml:space="preserve"> фактически работы не выполнены.</w:t>
      </w:r>
      <w:r w:rsidRPr="00AA6291">
        <w:rPr>
          <w:rFonts w:ascii="Times New Roman" w:eastAsia="Calibri" w:hAnsi="Times New Roman" w:cs="Times New Roman"/>
          <w:sz w:val="24"/>
          <w:szCs w:val="24"/>
        </w:rPr>
        <w:t>;</w:t>
      </w:r>
    </w:p>
    <w:p w:rsidR="00AA6291" w:rsidRPr="00AA6291" w:rsidRDefault="00AA6291" w:rsidP="00AA6291">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позиции 31</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Установка деревянных дверных блоков» общим объёмом 6,3 м</w:t>
      </w:r>
      <w:proofErr w:type="gramStart"/>
      <w:r w:rsidRPr="00AA6291">
        <w:rPr>
          <w:rFonts w:ascii="Times New Roman" w:eastAsia="Times New Roman" w:hAnsi="Times New Roman" w:cs="Times New Roman"/>
          <w:bCs/>
          <w:sz w:val="24"/>
          <w:szCs w:val="24"/>
          <w:shd w:val="clear" w:color="auto" w:fill="FFFFFF"/>
          <w:lang w:eastAsia="ru-RU"/>
        </w:rPr>
        <w:t>2</w:t>
      </w:r>
      <w:proofErr w:type="gramEnd"/>
      <w:r w:rsidRPr="00AA6291">
        <w:rPr>
          <w:rFonts w:ascii="Times New Roman" w:eastAsia="Times New Roman" w:hAnsi="Times New Roman" w:cs="Times New Roman"/>
          <w:bCs/>
          <w:sz w:val="24"/>
          <w:szCs w:val="24"/>
          <w:shd w:val="clear" w:color="auto" w:fill="FFFFFF"/>
          <w:lang w:eastAsia="ru-RU"/>
        </w:rPr>
        <w:t xml:space="preserve">  выполнены на 5,7 м2 или работы не выполнены в объёме 0,6 м2.;</w:t>
      </w:r>
      <w:r w:rsidRPr="00AA6291">
        <w:rPr>
          <w:rFonts w:ascii="Times New Roman" w:eastAsia="Calibri" w:hAnsi="Times New Roman" w:cs="Times New Roman"/>
          <w:sz w:val="24"/>
          <w:szCs w:val="24"/>
        </w:rPr>
        <w:t xml:space="preserve"> </w:t>
      </w:r>
    </w:p>
    <w:p w:rsidR="00AA6291" w:rsidRPr="00AA6291" w:rsidRDefault="00AA6291" w:rsidP="00AA6291">
      <w:pPr>
        <w:shd w:val="clear" w:color="auto" w:fill="FFFFFF"/>
        <w:spacing w:after="0" w:line="240" w:lineRule="auto"/>
        <w:ind w:right="-27"/>
        <w:jc w:val="both"/>
        <w:rPr>
          <w:rFonts w:ascii="Times New Roman" w:eastAsia="Calibri" w:hAnsi="Times New Roman" w:cs="Times New Roman"/>
          <w:sz w:val="24"/>
          <w:szCs w:val="24"/>
        </w:rPr>
      </w:pPr>
      <w:r w:rsidRPr="00AA6291">
        <w:rPr>
          <w:rFonts w:ascii="Times New Roman" w:eastAsia="Times New Roman" w:hAnsi="Times New Roman" w:cs="Times New Roman"/>
          <w:bCs/>
          <w:sz w:val="24"/>
          <w:szCs w:val="24"/>
          <w:shd w:val="clear" w:color="auto" w:fill="FFFFFF"/>
          <w:lang w:eastAsia="ru-RU"/>
        </w:rPr>
        <w:t xml:space="preserve">      - по позиции 257</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Блоки дверные внутренние, глухие, двупольные с решетчатым заполнением щита, без отделки, со скобяными приборами, с защелкой ЗЩ1-3, ДГ 21-13, площадь 2,63 м</w:t>
      </w:r>
      <w:proofErr w:type="gramStart"/>
      <w:r w:rsidRPr="00AA6291">
        <w:rPr>
          <w:rFonts w:ascii="Times New Roman" w:eastAsia="Times New Roman" w:hAnsi="Times New Roman" w:cs="Times New Roman"/>
          <w:bCs/>
          <w:sz w:val="24"/>
          <w:szCs w:val="24"/>
          <w:shd w:val="clear" w:color="auto" w:fill="FFFFFF"/>
          <w:lang w:eastAsia="ru-RU"/>
        </w:rPr>
        <w:t>2</w:t>
      </w:r>
      <w:proofErr w:type="gramEnd"/>
      <w:r w:rsidRPr="00AA6291">
        <w:rPr>
          <w:rFonts w:ascii="Times New Roman" w:eastAsia="Times New Roman" w:hAnsi="Times New Roman" w:cs="Times New Roman"/>
          <w:bCs/>
          <w:sz w:val="24"/>
          <w:szCs w:val="24"/>
          <w:shd w:val="clear" w:color="auto" w:fill="FFFFFF"/>
          <w:lang w:eastAsia="ru-RU"/>
        </w:rPr>
        <w:t>» общим объёмом 3,15 м2 фактически выполнены 5,76 м2, расхождение составило в сторону увеличения  на 2,61 м2.;</w:t>
      </w:r>
    </w:p>
    <w:p w:rsidR="00AA6291" w:rsidRPr="00AA6291" w:rsidRDefault="00AA6291" w:rsidP="00AA6291">
      <w:pPr>
        <w:spacing w:after="0" w:line="240" w:lineRule="auto"/>
        <w:ind w:right="-27" w:firstLine="426"/>
        <w:jc w:val="both"/>
        <w:rPr>
          <w:rFonts w:ascii="Times New Roman" w:eastAsia="Calibri" w:hAnsi="Times New Roman" w:cs="Times New Roman"/>
          <w:sz w:val="24"/>
          <w:szCs w:val="24"/>
        </w:rPr>
      </w:pPr>
      <w:r w:rsidRPr="00AA6291">
        <w:rPr>
          <w:rFonts w:ascii="Times New Roman" w:eastAsia="Times New Roman" w:hAnsi="Times New Roman" w:cs="Times New Roman"/>
          <w:bCs/>
          <w:sz w:val="24"/>
          <w:szCs w:val="24"/>
          <w:shd w:val="clear" w:color="auto" w:fill="FFFFFF"/>
          <w:lang w:eastAsia="ru-RU"/>
        </w:rPr>
        <w:t>- по позициям: 43;50</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Подшивка потолков, каркасных стен досками обшивки» общим объёмом 491,15 м</w:t>
      </w:r>
      <w:proofErr w:type="gramStart"/>
      <w:r w:rsidRPr="00AA6291">
        <w:rPr>
          <w:rFonts w:ascii="Times New Roman" w:eastAsia="Times New Roman" w:hAnsi="Times New Roman" w:cs="Times New Roman"/>
          <w:bCs/>
          <w:sz w:val="24"/>
          <w:szCs w:val="24"/>
          <w:shd w:val="clear" w:color="auto" w:fill="FFFFFF"/>
          <w:lang w:eastAsia="ru-RU"/>
        </w:rPr>
        <w:t>2</w:t>
      </w:r>
      <w:proofErr w:type="gramEnd"/>
      <w:r w:rsidRPr="00AA6291">
        <w:rPr>
          <w:rFonts w:ascii="Times New Roman" w:eastAsia="Times New Roman" w:hAnsi="Times New Roman" w:cs="Times New Roman"/>
          <w:bCs/>
          <w:sz w:val="24"/>
          <w:szCs w:val="24"/>
          <w:shd w:val="clear" w:color="auto" w:fill="FFFFFF"/>
          <w:lang w:eastAsia="ru-RU"/>
        </w:rPr>
        <w:t xml:space="preserve"> произведена замена материала на плиты древесные с ориентированной стружкой</w:t>
      </w:r>
      <w:r w:rsidRPr="00AA6291">
        <w:rPr>
          <w:rFonts w:ascii="Times New Roman" w:eastAsia="Calibri" w:hAnsi="Times New Roman" w:cs="Times New Roman"/>
          <w:sz w:val="24"/>
          <w:szCs w:val="24"/>
        </w:rPr>
        <w:t>;</w:t>
      </w:r>
    </w:p>
    <w:p w:rsidR="00AA6291" w:rsidRPr="00AA6291" w:rsidRDefault="00AA6291" w:rsidP="00AA6291">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позициям: 44,51</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Огнезащитное покрытие деревянных конструкций краской: потолков, стен» общим объёмом 491,15 м</w:t>
      </w:r>
      <w:proofErr w:type="gramStart"/>
      <w:r w:rsidRPr="00AA6291">
        <w:rPr>
          <w:rFonts w:ascii="Times New Roman" w:eastAsia="Times New Roman" w:hAnsi="Times New Roman" w:cs="Times New Roman"/>
          <w:bCs/>
          <w:sz w:val="24"/>
          <w:szCs w:val="24"/>
          <w:shd w:val="clear" w:color="auto" w:fill="FFFFFF"/>
          <w:lang w:eastAsia="ru-RU"/>
        </w:rPr>
        <w:t>2</w:t>
      </w:r>
      <w:proofErr w:type="gramEnd"/>
      <w:r w:rsidRPr="00AA6291">
        <w:rPr>
          <w:rFonts w:ascii="Times New Roman" w:eastAsia="Times New Roman" w:hAnsi="Times New Roman" w:cs="Times New Roman"/>
          <w:bCs/>
          <w:sz w:val="24"/>
          <w:szCs w:val="24"/>
          <w:shd w:val="clear" w:color="auto" w:fill="FFFFFF"/>
          <w:lang w:eastAsia="ru-RU"/>
        </w:rPr>
        <w:t xml:space="preserve">  фактически работы не выполнены.;</w:t>
      </w:r>
    </w:p>
    <w:p w:rsidR="00AA6291" w:rsidRPr="00AA6291" w:rsidRDefault="00AA6291" w:rsidP="00AA6291">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позициям: 45;52</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Краска огнезащитная «</w:t>
      </w:r>
      <w:proofErr w:type="spellStart"/>
      <w:r w:rsidRPr="00AA6291">
        <w:rPr>
          <w:rFonts w:ascii="Times New Roman" w:eastAsia="Times New Roman" w:hAnsi="Times New Roman" w:cs="Times New Roman"/>
          <w:bCs/>
          <w:sz w:val="24"/>
          <w:szCs w:val="24"/>
          <w:shd w:val="clear" w:color="auto" w:fill="FFFFFF"/>
          <w:lang w:eastAsia="ru-RU"/>
        </w:rPr>
        <w:t>Бирсс</w:t>
      </w:r>
      <w:proofErr w:type="spellEnd"/>
      <w:r w:rsidRPr="00AA6291">
        <w:rPr>
          <w:rFonts w:ascii="Times New Roman" w:eastAsia="Times New Roman" w:hAnsi="Times New Roman" w:cs="Times New Roman"/>
          <w:bCs/>
          <w:sz w:val="24"/>
          <w:szCs w:val="24"/>
          <w:shd w:val="clear" w:color="auto" w:fill="FFFFFF"/>
          <w:lang w:eastAsia="ru-RU"/>
        </w:rPr>
        <w:t xml:space="preserve"> </w:t>
      </w:r>
      <w:proofErr w:type="spellStart"/>
      <w:r w:rsidRPr="00AA6291">
        <w:rPr>
          <w:rFonts w:ascii="Times New Roman" w:eastAsia="Times New Roman" w:hAnsi="Times New Roman" w:cs="Times New Roman"/>
          <w:bCs/>
          <w:sz w:val="24"/>
          <w:szCs w:val="24"/>
          <w:shd w:val="clear" w:color="auto" w:fill="FFFFFF"/>
          <w:lang w:eastAsia="ru-RU"/>
        </w:rPr>
        <w:t>Огнестоп</w:t>
      </w:r>
      <w:proofErr w:type="spellEnd"/>
      <w:r w:rsidRPr="00AA6291">
        <w:rPr>
          <w:rFonts w:ascii="Times New Roman" w:eastAsia="Times New Roman" w:hAnsi="Times New Roman" w:cs="Times New Roman"/>
          <w:bCs/>
          <w:sz w:val="24"/>
          <w:szCs w:val="24"/>
          <w:shd w:val="clear" w:color="auto" w:fill="FFFFFF"/>
          <w:lang w:eastAsia="ru-RU"/>
        </w:rPr>
        <w:t>»,  цвет белый» общим объёмом 0,2023 т. фактически работы не выполнены</w:t>
      </w:r>
      <w:r w:rsidRPr="00AA6291">
        <w:rPr>
          <w:rFonts w:ascii="Times New Roman" w:eastAsia="Calibri" w:hAnsi="Times New Roman" w:cs="Times New Roman"/>
          <w:sz w:val="24"/>
          <w:szCs w:val="24"/>
        </w:rPr>
        <w:t>;</w:t>
      </w:r>
    </w:p>
    <w:p w:rsidR="00AA6291" w:rsidRPr="00AA6291" w:rsidRDefault="00AA6291" w:rsidP="00AA6291">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позициям: 53;62</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Устройство плинтусов: деревянных»,  цвет белый» общим объёмом 57,4 м. фактически работы не выполнены</w:t>
      </w:r>
      <w:r w:rsidRPr="00AA6291">
        <w:rPr>
          <w:rFonts w:ascii="Times New Roman" w:eastAsia="Calibri" w:hAnsi="Times New Roman" w:cs="Times New Roman"/>
          <w:sz w:val="24"/>
          <w:szCs w:val="24"/>
        </w:rPr>
        <w:t>;</w:t>
      </w:r>
    </w:p>
    <w:p w:rsidR="00AA6291" w:rsidRPr="00AA6291" w:rsidRDefault="00AA6291" w:rsidP="00AA6291">
      <w:pPr>
        <w:shd w:val="clear" w:color="auto" w:fill="FFFFFF"/>
        <w:spacing w:after="0" w:line="240" w:lineRule="auto"/>
        <w:ind w:right="-27" w:firstLine="426"/>
        <w:jc w:val="both"/>
        <w:rPr>
          <w:rFonts w:ascii="Times New Roman" w:eastAsia="Calibri" w:hAnsi="Times New Roman" w:cs="Times New Roman"/>
          <w:sz w:val="24"/>
          <w:szCs w:val="24"/>
        </w:rPr>
      </w:pPr>
      <w:r w:rsidRPr="00AA6291">
        <w:rPr>
          <w:rFonts w:ascii="Times New Roman" w:eastAsia="Times New Roman" w:hAnsi="Times New Roman" w:cs="Times New Roman"/>
          <w:bCs/>
          <w:sz w:val="24"/>
          <w:szCs w:val="24"/>
          <w:shd w:val="clear" w:color="auto" w:fill="FFFFFF"/>
          <w:lang w:eastAsia="ru-RU"/>
        </w:rPr>
        <w:t>- по позиции 59</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Грунтовка для внутренних работ, укрепляющая на водной основе»,  цвет белый» общим объёмом 0,0001 т. фактически работы не выполнены;</w:t>
      </w:r>
      <w:r w:rsidRPr="00AA6291">
        <w:rPr>
          <w:rFonts w:ascii="Times New Roman" w:eastAsia="Calibri" w:hAnsi="Times New Roman" w:cs="Times New Roman"/>
          <w:sz w:val="24"/>
          <w:szCs w:val="24"/>
        </w:rPr>
        <w:t xml:space="preserve"> </w:t>
      </w:r>
    </w:p>
    <w:p w:rsidR="00AA6291" w:rsidRPr="00AA6291" w:rsidRDefault="00AA6291" w:rsidP="00AA6291">
      <w:pPr>
        <w:shd w:val="clear" w:color="auto" w:fill="FFFFFF"/>
        <w:spacing w:after="0" w:line="240" w:lineRule="auto"/>
        <w:ind w:right="-27" w:firstLine="426"/>
        <w:jc w:val="both"/>
        <w:rPr>
          <w:rFonts w:ascii="Times New Roman" w:eastAsia="Calibri" w:hAnsi="Times New Roman" w:cs="Times New Roman"/>
          <w:sz w:val="24"/>
          <w:szCs w:val="24"/>
        </w:rPr>
      </w:pPr>
      <w:r w:rsidRPr="00AA6291">
        <w:rPr>
          <w:rFonts w:ascii="Times New Roman" w:eastAsia="Times New Roman" w:hAnsi="Times New Roman" w:cs="Times New Roman"/>
          <w:bCs/>
          <w:sz w:val="24"/>
          <w:szCs w:val="24"/>
          <w:shd w:val="clear" w:color="auto" w:fill="FFFFFF"/>
          <w:lang w:eastAsia="ru-RU"/>
        </w:rPr>
        <w:t>- по позиции 61</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Обшивка каркасных стен: доска обшивки» общим объёмом 34,0 м</w:t>
      </w:r>
      <w:proofErr w:type="gramStart"/>
      <w:r w:rsidRPr="00AA6291">
        <w:rPr>
          <w:rFonts w:ascii="Times New Roman" w:eastAsia="Times New Roman" w:hAnsi="Times New Roman" w:cs="Times New Roman"/>
          <w:bCs/>
          <w:sz w:val="24"/>
          <w:szCs w:val="24"/>
          <w:shd w:val="clear" w:color="auto" w:fill="FFFFFF"/>
          <w:lang w:eastAsia="ru-RU"/>
        </w:rPr>
        <w:t>2</w:t>
      </w:r>
      <w:proofErr w:type="gramEnd"/>
      <w:r w:rsidRPr="00AA6291">
        <w:rPr>
          <w:rFonts w:ascii="Times New Roman" w:eastAsia="Times New Roman" w:hAnsi="Times New Roman" w:cs="Times New Roman"/>
          <w:bCs/>
          <w:sz w:val="24"/>
          <w:szCs w:val="24"/>
          <w:shd w:val="clear" w:color="auto" w:fill="FFFFFF"/>
          <w:lang w:eastAsia="ru-RU"/>
        </w:rPr>
        <w:t>. фактически работы  не выполнены.</w:t>
      </w:r>
      <w:r w:rsidRPr="00AA6291">
        <w:rPr>
          <w:rFonts w:ascii="Times New Roman" w:eastAsia="Calibri" w:hAnsi="Times New Roman" w:cs="Times New Roman"/>
          <w:sz w:val="24"/>
          <w:szCs w:val="24"/>
        </w:rPr>
        <w:t xml:space="preserve"> </w:t>
      </w:r>
    </w:p>
    <w:p w:rsidR="00AA6291" w:rsidRPr="00AA6291" w:rsidRDefault="00AA6291" w:rsidP="00AA6291">
      <w:pPr>
        <w:shd w:val="clear" w:color="auto" w:fill="FFFFFF"/>
        <w:spacing w:after="0" w:line="240" w:lineRule="auto"/>
        <w:ind w:right="-27" w:hanging="142"/>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По вышеперечисленным позициям работы согласно актов выполненных работ (ф</w:t>
      </w:r>
      <w:proofErr w:type="gramStart"/>
      <w:r w:rsidRPr="00AA6291">
        <w:rPr>
          <w:rFonts w:ascii="Times New Roman" w:eastAsia="Calibri" w:hAnsi="Times New Roman" w:cs="Times New Roman"/>
          <w:sz w:val="24"/>
          <w:szCs w:val="24"/>
        </w:rPr>
        <w:t>.К</w:t>
      </w:r>
      <w:proofErr w:type="gramEnd"/>
      <w:r w:rsidRPr="00AA6291">
        <w:rPr>
          <w:rFonts w:ascii="Times New Roman" w:eastAsia="Calibri" w:hAnsi="Times New Roman" w:cs="Times New Roman"/>
          <w:sz w:val="24"/>
          <w:szCs w:val="24"/>
        </w:rPr>
        <w:t>С-2) выполнены на сумму в размере 1 433 507,60 руб., согласно сметного расчёта по фактическим замерам выполнение составило в сумме 1 147 168,80 руб., разница в стоимости выполненных работ  в сторону уменьшения составила  в сумме 286 338,8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10. Согласно КС-2  № 1 от 16.07.2021г. (дополнительные работы), ЛСР б/н проведение капитального ремонта спортивного зала установлены следующие нарушения:</w:t>
      </w:r>
    </w:p>
    <w:p w:rsidR="00AA6291" w:rsidRPr="00AA6291" w:rsidRDefault="00AA6291" w:rsidP="00AA6291">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lang w:eastAsia="ru-RU"/>
        </w:rPr>
      </w:pPr>
      <w:proofErr w:type="gramStart"/>
      <w:r w:rsidRPr="00AA6291">
        <w:rPr>
          <w:rFonts w:ascii="Times New Roman" w:eastAsia="Times New Roman" w:hAnsi="Times New Roman" w:cs="Times New Roman"/>
          <w:bCs/>
          <w:sz w:val="24"/>
          <w:szCs w:val="24"/>
          <w:shd w:val="clear" w:color="auto" w:fill="FFFFFF"/>
          <w:lang w:eastAsia="ru-RU"/>
        </w:rPr>
        <w:t>- по позиции 4</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 xml:space="preserve">Монтаж </w:t>
      </w:r>
      <w:proofErr w:type="spellStart"/>
      <w:r w:rsidRPr="00AA6291">
        <w:rPr>
          <w:rFonts w:ascii="Times New Roman" w:eastAsia="Times New Roman" w:hAnsi="Times New Roman" w:cs="Times New Roman"/>
          <w:bCs/>
          <w:sz w:val="24"/>
          <w:szCs w:val="24"/>
          <w:shd w:val="clear" w:color="auto" w:fill="FFFFFF"/>
          <w:lang w:eastAsia="ru-RU"/>
        </w:rPr>
        <w:t>извещателя</w:t>
      </w:r>
      <w:proofErr w:type="spellEnd"/>
      <w:r w:rsidRPr="00AA6291">
        <w:rPr>
          <w:rFonts w:ascii="Times New Roman" w:eastAsia="Times New Roman" w:hAnsi="Times New Roman" w:cs="Times New Roman"/>
          <w:bCs/>
          <w:sz w:val="24"/>
          <w:szCs w:val="24"/>
          <w:shd w:val="clear" w:color="auto" w:fill="FFFFFF"/>
          <w:lang w:eastAsia="ru-RU"/>
        </w:rPr>
        <w:t xml:space="preserve"> ПС автоматического: теплового, дымового, светового во взрывозащищенном исполнении» в количестве 8 шт. фактически установлен 1 </w:t>
      </w:r>
      <w:proofErr w:type="spellStart"/>
      <w:r w:rsidRPr="00AA6291">
        <w:rPr>
          <w:rFonts w:ascii="Times New Roman" w:eastAsia="Times New Roman" w:hAnsi="Times New Roman" w:cs="Times New Roman"/>
          <w:bCs/>
          <w:sz w:val="24"/>
          <w:szCs w:val="24"/>
          <w:shd w:val="clear" w:color="auto" w:fill="FFFFFF"/>
          <w:lang w:eastAsia="ru-RU"/>
        </w:rPr>
        <w:t>извещатель</w:t>
      </w:r>
      <w:proofErr w:type="spellEnd"/>
      <w:r w:rsidRPr="00AA6291">
        <w:rPr>
          <w:rFonts w:ascii="Times New Roman" w:eastAsia="Times New Roman" w:hAnsi="Times New Roman" w:cs="Times New Roman"/>
          <w:bCs/>
          <w:sz w:val="24"/>
          <w:szCs w:val="24"/>
          <w:shd w:val="clear" w:color="auto" w:fill="FFFFFF"/>
          <w:lang w:eastAsia="ru-RU"/>
        </w:rPr>
        <w:t xml:space="preserve">  расхождение составило в сторону уменьшения в кол-ве 7 шт.</w:t>
      </w:r>
      <w:r w:rsidRPr="00AA6291">
        <w:rPr>
          <w:rFonts w:ascii="Times New Roman" w:eastAsia="Calibri" w:hAnsi="Times New Roman" w:cs="Times New Roman"/>
          <w:sz w:val="24"/>
          <w:szCs w:val="24"/>
        </w:rPr>
        <w:t>;</w:t>
      </w:r>
      <w:proofErr w:type="gramEnd"/>
    </w:p>
    <w:p w:rsidR="00AA6291" w:rsidRPr="00AA6291" w:rsidRDefault="00AA6291" w:rsidP="00AA6291">
      <w:pPr>
        <w:shd w:val="clear" w:color="auto" w:fill="FFFFFF"/>
        <w:spacing w:after="0" w:line="240" w:lineRule="auto"/>
        <w:ind w:right="-27"/>
        <w:jc w:val="both"/>
        <w:rPr>
          <w:rFonts w:ascii="Times New Roman" w:eastAsia="Calibri" w:hAnsi="Times New Roman" w:cs="Times New Roman"/>
          <w:sz w:val="24"/>
          <w:szCs w:val="24"/>
        </w:rPr>
      </w:pPr>
      <w:r w:rsidRPr="00AA6291">
        <w:rPr>
          <w:rFonts w:ascii="Times New Roman" w:eastAsia="Times New Roman" w:hAnsi="Times New Roman" w:cs="Times New Roman"/>
          <w:bCs/>
          <w:sz w:val="24"/>
          <w:szCs w:val="24"/>
          <w:shd w:val="clear" w:color="auto" w:fill="FFFFFF"/>
          <w:lang w:eastAsia="ru-RU"/>
        </w:rPr>
        <w:t xml:space="preserve">     - по позиции 14</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bCs/>
          <w:sz w:val="24"/>
          <w:szCs w:val="24"/>
          <w:shd w:val="clear" w:color="auto" w:fill="FFFFFF"/>
          <w:lang w:eastAsia="ru-RU"/>
        </w:rPr>
        <w:t>Блок оконный из поливинилхлоридных профилей с листовым стеклом и стеклопакетом ОПРСП 15-21, в количестве 1 шт.  фактически блок оконный отсутствует,  работы не выполнены</w:t>
      </w:r>
      <w:r w:rsidRPr="00AA6291">
        <w:rPr>
          <w:rFonts w:ascii="Times New Roman" w:eastAsia="Calibri" w:hAnsi="Times New Roman" w:cs="Times New Roman"/>
          <w:sz w:val="24"/>
          <w:szCs w:val="24"/>
        </w:rPr>
        <w:t>;</w:t>
      </w:r>
    </w:p>
    <w:p w:rsidR="00AA6291" w:rsidRPr="00AA6291" w:rsidRDefault="00AA6291" w:rsidP="00AA6291">
      <w:pPr>
        <w:shd w:val="clear" w:color="auto" w:fill="FFFFFF"/>
        <w:spacing w:after="0" w:line="240" w:lineRule="auto"/>
        <w:ind w:right="-27"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11.По результатам проведённой проверки локально-сметного расчёта, составленного на дополнительные работы, в сумме 143 350,76 руб. установлено, что  локально-сметный расчёт на дополнительные работы должен составлять 75 376,48 руб., сумма завышения составила 67974,28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highlight w:val="yellow"/>
          <w:shd w:val="clear" w:color="auto" w:fill="FFFFFF"/>
          <w:lang w:eastAsia="ru-RU"/>
        </w:rPr>
      </w:pPr>
      <w:r w:rsidRPr="00AA6291">
        <w:rPr>
          <w:rFonts w:ascii="Times New Roman" w:eastAsia="Calibri" w:hAnsi="Times New Roman" w:cs="Times New Roman"/>
          <w:sz w:val="24"/>
          <w:szCs w:val="24"/>
        </w:rPr>
        <w:t>12.Исходя, из акта приёмки выполненных работ (ф</w:t>
      </w:r>
      <w:proofErr w:type="gramStart"/>
      <w:r w:rsidRPr="00AA6291">
        <w:rPr>
          <w:rFonts w:ascii="Times New Roman" w:eastAsia="Calibri" w:hAnsi="Times New Roman" w:cs="Times New Roman"/>
          <w:sz w:val="24"/>
          <w:szCs w:val="24"/>
        </w:rPr>
        <w:t>.К</w:t>
      </w:r>
      <w:proofErr w:type="gramEnd"/>
      <w:r w:rsidRPr="00AA6291">
        <w:rPr>
          <w:rFonts w:ascii="Times New Roman" w:eastAsia="Calibri" w:hAnsi="Times New Roman" w:cs="Times New Roman"/>
          <w:sz w:val="24"/>
          <w:szCs w:val="24"/>
        </w:rPr>
        <w:t>С-2) дополнительные работы выполнены в сумме  143 350,76 руб.,</w:t>
      </w:r>
      <w:r w:rsidRPr="00AA6291">
        <w:rPr>
          <w:rFonts w:ascii="Times New Roman" w:eastAsia="Times New Roman" w:hAnsi="Times New Roman" w:cs="Times New Roman"/>
          <w:bCs/>
          <w:sz w:val="24"/>
          <w:szCs w:val="24"/>
          <w:shd w:val="clear" w:color="auto" w:fill="FFFFFF"/>
          <w:lang w:eastAsia="ru-RU"/>
        </w:rPr>
        <w:t xml:space="preserve"> согласно пересчитанного локально-сметного расчёта и фактических замеров работы  выполнены  на сумму  31 572,16 руб., невыполнение работ Подрядчиком составило в сумме 111 778,60 руб.. </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13.</w:t>
      </w:r>
      <w:proofErr w:type="gramStart"/>
      <w:r w:rsidRPr="00AA6291">
        <w:rPr>
          <w:rFonts w:ascii="Times New Roman" w:eastAsia="Times New Roman" w:hAnsi="Times New Roman" w:cs="Times New Roman"/>
          <w:bCs/>
          <w:sz w:val="24"/>
          <w:szCs w:val="24"/>
          <w:shd w:val="clear" w:color="auto" w:fill="FFFFFF"/>
          <w:lang w:eastAsia="ru-RU"/>
        </w:rPr>
        <w:t>Согласно  актов</w:t>
      </w:r>
      <w:proofErr w:type="gramEnd"/>
      <w:r w:rsidRPr="00AA6291">
        <w:rPr>
          <w:rFonts w:ascii="Times New Roman" w:eastAsia="Times New Roman" w:hAnsi="Times New Roman" w:cs="Times New Roman"/>
          <w:bCs/>
          <w:sz w:val="24"/>
          <w:szCs w:val="24"/>
          <w:shd w:val="clear" w:color="auto" w:fill="FFFFFF"/>
          <w:lang w:eastAsia="ru-RU"/>
        </w:rPr>
        <w:t xml:space="preserve"> о приемке выполненных работ по форме КС-2  № 1 от 16.07.2021г и локально-сметному расчёту по позициям: 43,50 следовало провести работы по обшивке потолка и каркасных стен спортзала досками обшивки, а фактически обшивка произведена плитами древесными с ориентированной стружкой, Подрядчиком произведена замена материалов по указанным позициям.</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lastRenderedPageBreak/>
        <w:t>В нарушение  пункта 7 статьи 95 Федерального закона №44-ФЗ,</w:t>
      </w:r>
      <w:r w:rsidRPr="00AA6291">
        <w:rPr>
          <w:rFonts w:ascii="Times New Roman" w:eastAsia="Times New Roman" w:hAnsi="Times New Roman" w:cs="Times New Roman"/>
          <w:sz w:val="24"/>
          <w:szCs w:val="24"/>
          <w:lang w:eastAsia="ru-RU"/>
        </w:rPr>
        <w:t xml:space="preserve"> </w:t>
      </w:r>
      <w:r w:rsidRPr="00AA6291">
        <w:rPr>
          <w:rFonts w:ascii="Times New Roman" w:eastAsia="Times New Roman" w:hAnsi="Times New Roman" w:cs="Times New Roman"/>
          <w:bCs/>
          <w:sz w:val="24"/>
          <w:szCs w:val="24"/>
          <w:shd w:val="clear" w:color="auto" w:fill="FFFFFF"/>
          <w:lang w:eastAsia="ru-RU"/>
        </w:rPr>
        <w:t>дополнительное Соглашение  на изменение условий (замена материала) по муниципальному контракту 0891200000621004325 от  07.06.2021г.  МОУ «</w:t>
      </w:r>
      <w:proofErr w:type="spellStart"/>
      <w:r w:rsidRPr="00AA6291">
        <w:rPr>
          <w:rFonts w:ascii="Times New Roman" w:eastAsia="Times New Roman" w:hAnsi="Times New Roman" w:cs="Times New Roman"/>
          <w:bCs/>
          <w:sz w:val="24"/>
          <w:szCs w:val="24"/>
          <w:shd w:val="clear" w:color="auto" w:fill="FFFFFF"/>
          <w:lang w:eastAsia="ru-RU"/>
        </w:rPr>
        <w:t>Ломовская</w:t>
      </w:r>
      <w:proofErr w:type="spellEnd"/>
      <w:r w:rsidRPr="00AA6291">
        <w:rPr>
          <w:rFonts w:ascii="Times New Roman" w:eastAsia="Times New Roman" w:hAnsi="Times New Roman" w:cs="Times New Roman"/>
          <w:bCs/>
          <w:sz w:val="24"/>
          <w:szCs w:val="24"/>
          <w:shd w:val="clear" w:color="auto" w:fill="FFFFFF"/>
          <w:lang w:eastAsia="ru-RU"/>
        </w:rPr>
        <w:t xml:space="preserve"> СОШ» не заключалось. Документальное подтверждение о том, что поставленные материалы имеют улучшенные технические и функциональные характеристики  по сравнению с качеством и соответствующими техническими и функциональными характеристиками, указанными в контракте (локально-сметном расчете) отсутствует</w:t>
      </w:r>
      <w:r w:rsidRPr="00AA6291">
        <w:rPr>
          <w:rFonts w:ascii="Times New Roman" w:eastAsia="Times New Roman" w:hAnsi="Times New Roman" w:cs="Times New Roman"/>
          <w:b/>
          <w:i/>
          <w:sz w:val="24"/>
          <w:szCs w:val="24"/>
          <w:lang w:eastAsia="ru-RU"/>
        </w:rPr>
        <w:t xml:space="preserve"> </w:t>
      </w:r>
      <w:r w:rsidRPr="00AA6291">
        <w:rPr>
          <w:rFonts w:ascii="Times New Roman" w:eastAsia="Times New Roman" w:hAnsi="Times New Roman" w:cs="Times New Roman"/>
          <w:sz w:val="24"/>
          <w:szCs w:val="24"/>
          <w:lang w:eastAsia="ru-RU"/>
        </w:rPr>
        <w:t>(классификатор нарушений 4.53).</w:t>
      </w:r>
    </w:p>
    <w:p w:rsidR="00AA6291" w:rsidRPr="00AA6291" w:rsidRDefault="00AA6291" w:rsidP="00AA6291">
      <w:pPr>
        <w:shd w:val="clear" w:color="auto" w:fill="FFFFFF"/>
        <w:tabs>
          <w:tab w:val="left" w:pos="4368"/>
        </w:tabs>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xml:space="preserve">14.В нарушение пункта 2 </w:t>
      </w:r>
      <w:proofErr w:type="gramStart"/>
      <w:r w:rsidRPr="00AA6291">
        <w:rPr>
          <w:rFonts w:ascii="Times New Roman" w:eastAsia="Times New Roman" w:hAnsi="Times New Roman" w:cs="Times New Roman"/>
          <w:bCs/>
          <w:sz w:val="24"/>
          <w:szCs w:val="24"/>
          <w:shd w:val="clear" w:color="auto" w:fill="FFFFFF"/>
          <w:lang w:eastAsia="ru-RU"/>
        </w:rPr>
        <w:t>п</w:t>
      </w:r>
      <w:proofErr w:type="gramEnd"/>
      <w:r w:rsidRPr="00AA6291">
        <w:rPr>
          <w:rFonts w:ascii="Times New Roman" w:eastAsia="Times New Roman" w:hAnsi="Times New Roman" w:cs="Times New Roman"/>
          <w:bCs/>
          <w:sz w:val="24"/>
          <w:szCs w:val="24"/>
          <w:shd w:val="clear" w:color="auto" w:fill="FFFFFF"/>
          <w:lang w:eastAsia="ru-RU"/>
        </w:rPr>
        <w:t>/п 8 статьи 103 Федерального закона 44-ФЗ от 05.04.2013г. МОУ «</w:t>
      </w:r>
      <w:proofErr w:type="spellStart"/>
      <w:r w:rsidRPr="00AA6291">
        <w:rPr>
          <w:rFonts w:ascii="Times New Roman" w:eastAsia="Times New Roman" w:hAnsi="Times New Roman" w:cs="Times New Roman"/>
          <w:bCs/>
          <w:sz w:val="24"/>
          <w:szCs w:val="24"/>
          <w:shd w:val="clear" w:color="auto" w:fill="FFFFFF"/>
          <w:lang w:eastAsia="ru-RU"/>
        </w:rPr>
        <w:t>Ломовская</w:t>
      </w:r>
      <w:proofErr w:type="spellEnd"/>
      <w:r w:rsidRPr="00AA6291">
        <w:rPr>
          <w:rFonts w:ascii="Times New Roman" w:eastAsia="Times New Roman" w:hAnsi="Times New Roman" w:cs="Times New Roman"/>
          <w:bCs/>
          <w:sz w:val="24"/>
          <w:szCs w:val="24"/>
          <w:shd w:val="clear" w:color="auto" w:fill="FFFFFF"/>
          <w:lang w:eastAsia="ru-RU"/>
        </w:rPr>
        <w:t xml:space="preserve"> СОШ» соответствующие изменения в реестр контрактов внесены не были</w:t>
      </w:r>
      <w:r w:rsidRPr="00AA6291">
        <w:rPr>
          <w:rFonts w:ascii="Times New Roman" w:eastAsia="Times New Roman" w:hAnsi="Times New Roman" w:cs="Times New Roman"/>
          <w:sz w:val="24"/>
          <w:szCs w:val="24"/>
          <w:lang w:eastAsia="ru-RU"/>
        </w:rPr>
        <w:t xml:space="preserve"> (классификатор нарушений 4.53).</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15.Подрядчиком в актах о приемке выполненных работ ф</w:t>
      </w:r>
      <w:proofErr w:type="gramStart"/>
      <w:r w:rsidRPr="00AA6291">
        <w:rPr>
          <w:rFonts w:ascii="Times New Roman" w:eastAsia="Times New Roman" w:hAnsi="Times New Roman" w:cs="Times New Roman"/>
          <w:bCs/>
          <w:sz w:val="24"/>
          <w:szCs w:val="24"/>
          <w:shd w:val="clear" w:color="auto" w:fill="FFFFFF"/>
          <w:lang w:eastAsia="ru-RU"/>
        </w:rPr>
        <w:t>.К</w:t>
      </w:r>
      <w:proofErr w:type="gramEnd"/>
      <w:r w:rsidRPr="00AA6291">
        <w:rPr>
          <w:rFonts w:ascii="Times New Roman" w:eastAsia="Times New Roman" w:hAnsi="Times New Roman" w:cs="Times New Roman"/>
          <w:bCs/>
          <w:sz w:val="24"/>
          <w:szCs w:val="24"/>
          <w:shd w:val="clear" w:color="auto" w:fill="FFFFFF"/>
          <w:lang w:eastAsia="ru-RU"/>
        </w:rPr>
        <w:t>С-2:  № 1 от 16.07.2021г. по позициям 19,20,21,23,31,36,37,39,44,45,51,52,53,57,58,59,60, 61,62,67,68,69,71, № 1 от 16.07.2021г (дополнительные работы) по позициям: 4,14, указаны объемы работ, которые фактически не выполнены или выполнены не в полном объеме.</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xml:space="preserve"> В нарушение пункта 1 статьи 743, пункта 2 статьи 763 Гражданского кодекса Российской Федерации, пункта  5.3.1 муниципального контракта № 089120 0000621004325 от 07.06.2021 г. «</w:t>
      </w:r>
      <w:r w:rsidRPr="00AA6291">
        <w:rPr>
          <w:rFonts w:ascii="Times New Roman" w:eastAsia="Arial" w:hAnsi="Times New Roman" w:cs="Times New Roman"/>
          <w:bCs/>
          <w:sz w:val="24"/>
          <w:szCs w:val="24"/>
          <w:shd w:val="clear" w:color="auto" w:fill="FFFFFF"/>
          <w:lang w:eastAsia="ru-RU"/>
        </w:rPr>
        <w:t>капитальный ремонт спортзала в МОУ «</w:t>
      </w:r>
      <w:proofErr w:type="spellStart"/>
      <w:r w:rsidRPr="00AA6291">
        <w:rPr>
          <w:rFonts w:ascii="Times New Roman" w:eastAsia="Arial" w:hAnsi="Times New Roman" w:cs="Times New Roman"/>
          <w:bCs/>
          <w:sz w:val="24"/>
          <w:szCs w:val="24"/>
          <w:shd w:val="clear" w:color="auto" w:fill="FFFFFF"/>
          <w:lang w:eastAsia="ru-RU"/>
        </w:rPr>
        <w:t>Ломовская</w:t>
      </w:r>
      <w:proofErr w:type="spellEnd"/>
      <w:r w:rsidRPr="00AA6291">
        <w:rPr>
          <w:rFonts w:ascii="Times New Roman" w:eastAsia="Arial" w:hAnsi="Times New Roman" w:cs="Times New Roman"/>
          <w:bCs/>
          <w:sz w:val="24"/>
          <w:szCs w:val="24"/>
          <w:shd w:val="clear" w:color="auto" w:fill="FFFFFF"/>
          <w:lang w:eastAsia="ru-RU"/>
        </w:rPr>
        <w:t xml:space="preserve"> СОШ» по адресу: Забайкальский край, с. Ломы, ул. </w:t>
      </w:r>
      <w:proofErr w:type="gramStart"/>
      <w:r w:rsidRPr="00AA6291">
        <w:rPr>
          <w:rFonts w:ascii="Times New Roman" w:eastAsia="Arial" w:hAnsi="Times New Roman" w:cs="Times New Roman"/>
          <w:bCs/>
          <w:sz w:val="24"/>
          <w:szCs w:val="24"/>
          <w:shd w:val="clear" w:color="auto" w:fill="FFFFFF"/>
          <w:lang w:eastAsia="ru-RU"/>
        </w:rPr>
        <w:t>Школьная</w:t>
      </w:r>
      <w:proofErr w:type="gramEnd"/>
      <w:r w:rsidRPr="00AA6291">
        <w:rPr>
          <w:rFonts w:ascii="Times New Roman" w:eastAsia="Arial" w:hAnsi="Times New Roman" w:cs="Times New Roman"/>
          <w:bCs/>
          <w:sz w:val="24"/>
          <w:szCs w:val="24"/>
          <w:shd w:val="clear" w:color="auto" w:fill="FFFFFF"/>
          <w:lang w:eastAsia="ru-RU"/>
        </w:rPr>
        <w:t>, 19</w:t>
      </w:r>
      <w:r w:rsidRPr="00AA6291">
        <w:rPr>
          <w:rFonts w:ascii="Times New Roman" w:eastAsia="Times New Roman" w:hAnsi="Times New Roman" w:cs="Times New Roman"/>
          <w:bCs/>
          <w:sz w:val="24"/>
          <w:szCs w:val="24"/>
          <w:shd w:val="clear" w:color="auto" w:fill="FFFFFF"/>
          <w:lang w:eastAsia="ru-RU"/>
        </w:rPr>
        <w:t xml:space="preserve">, ООО «СК Рекорд» работы не выполнены или выполнены не в полном объеме, предусмотренные условиями муниципального контракта. </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proofErr w:type="gramStart"/>
      <w:r w:rsidRPr="00AA6291">
        <w:rPr>
          <w:rFonts w:ascii="Times New Roman" w:eastAsia="Times New Roman" w:hAnsi="Times New Roman" w:cs="Times New Roman"/>
          <w:bCs/>
          <w:sz w:val="24"/>
          <w:szCs w:val="24"/>
          <w:shd w:val="clear" w:color="auto" w:fill="FFFFFF"/>
          <w:lang w:eastAsia="ru-RU"/>
        </w:rPr>
        <w:t>16.Заказчиком в лице директора  МОУ «</w:t>
      </w:r>
      <w:proofErr w:type="spellStart"/>
      <w:r w:rsidRPr="00AA6291">
        <w:rPr>
          <w:rFonts w:ascii="Times New Roman" w:eastAsia="Times New Roman" w:hAnsi="Times New Roman" w:cs="Times New Roman"/>
          <w:bCs/>
          <w:sz w:val="24"/>
          <w:szCs w:val="24"/>
          <w:shd w:val="clear" w:color="auto" w:fill="FFFFFF"/>
          <w:lang w:eastAsia="ru-RU"/>
        </w:rPr>
        <w:t>Ломовская</w:t>
      </w:r>
      <w:proofErr w:type="spellEnd"/>
      <w:r w:rsidRPr="00AA6291">
        <w:rPr>
          <w:rFonts w:ascii="Times New Roman" w:eastAsia="Times New Roman" w:hAnsi="Times New Roman" w:cs="Times New Roman"/>
          <w:bCs/>
          <w:sz w:val="24"/>
          <w:szCs w:val="24"/>
          <w:shd w:val="clear" w:color="auto" w:fill="FFFFFF"/>
          <w:lang w:eastAsia="ru-RU"/>
        </w:rPr>
        <w:t xml:space="preserve"> СОШ»  </w:t>
      </w:r>
      <w:proofErr w:type="spellStart"/>
      <w:r w:rsidRPr="00AA6291">
        <w:rPr>
          <w:rFonts w:ascii="Times New Roman" w:eastAsia="Times New Roman" w:hAnsi="Times New Roman" w:cs="Times New Roman"/>
          <w:bCs/>
          <w:sz w:val="24"/>
          <w:szCs w:val="24"/>
          <w:shd w:val="clear" w:color="auto" w:fill="FFFFFF"/>
          <w:lang w:eastAsia="ru-RU"/>
        </w:rPr>
        <w:t>Гусевским</w:t>
      </w:r>
      <w:proofErr w:type="spellEnd"/>
      <w:r w:rsidRPr="00AA6291">
        <w:rPr>
          <w:rFonts w:ascii="Times New Roman" w:eastAsia="Times New Roman" w:hAnsi="Times New Roman" w:cs="Times New Roman"/>
          <w:bCs/>
          <w:sz w:val="24"/>
          <w:szCs w:val="24"/>
          <w:shd w:val="clear" w:color="auto" w:fill="FFFFFF"/>
          <w:lang w:eastAsia="ru-RU"/>
        </w:rPr>
        <w:t xml:space="preserve"> И.В. подписаны с подрядчиком ООО «СК Рекорд» Акты о приемке выполненных работ (КС-2):  № 1 от 16.07.2021г. по позициям 19,20,21,23,31,36,37,39,44,45,51,52,53,57,58,59,60,61,62, 67,68,69,71; № 1 от 16.07.2021г (дополнительные работы) по позициям: 4, 14  которые фактически были не выполнены или выполнены не в полном объеме.</w:t>
      </w:r>
      <w:proofErr w:type="gramEnd"/>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proofErr w:type="gramStart"/>
      <w:r w:rsidRPr="00AA6291">
        <w:rPr>
          <w:rFonts w:ascii="Times New Roman" w:eastAsia="Times New Roman" w:hAnsi="Times New Roman" w:cs="Times New Roman"/>
          <w:bCs/>
          <w:sz w:val="24"/>
          <w:szCs w:val="24"/>
          <w:shd w:val="clear" w:color="auto" w:fill="FFFFFF"/>
          <w:lang w:eastAsia="ru-RU"/>
        </w:rPr>
        <w:t>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5.1.1 муниципального контракта № 089120 0000621004325 от 07.06.2021  г., МОУ «</w:t>
      </w:r>
      <w:proofErr w:type="spellStart"/>
      <w:r w:rsidRPr="00AA6291">
        <w:rPr>
          <w:rFonts w:ascii="Times New Roman" w:eastAsia="Times New Roman" w:hAnsi="Times New Roman" w:cs="Times New Roman"/>
          <w:bCs/>
          <w:sz w:val="24"/>
          <w:szCs w:val="24"/>
          <w:shd w:val="clear" w:color="auto" w:fill="FFFFFF"/>
          <w:lang w:eastAsia="ru-RU"/>
        </w:rPr>
        <w:t>Ломовская</w:t>
      </w:r>
      <w:proofErr w:type="spellEnd"/>
      <w:r w:rsidRPr="00AA6291">
        <w:rPr>
          <w:rFonts w:ascii="Times New Roman" w:eastAsia="Times New Roman" w:hAnsi="Times New Roman" w:cs="Times New Roman"/>
          <w:bCs/>
          <w:sz w:val="24"/>
          <w:szCs w:val="24"/>
          <w:shd w:val="clear" w:color="auto" w:fill="FFFFFF"/>
          <w:lang w:eastAsia="ru-RU"/>
        </w:rPr>
        <w:t xml:space="preserve"> СОШ» приняты работы, не соответствующие условиям муниципального контракта </w:t>
      </w:r>
      <w:r w:rsidRPr="00AA6291">
        <w:rPr>
          <w:rFonts w:ascii="Times New Roman" w:eastAsia="Times New Roman" w:hAnsi="Times New Roman" w:cs="Times New Roman"/>
          <w:sz w:val="24"/>
          <w:szCs w:val="24"/>
          <w:lang w:eastAsia="ru-RU"/>
        </w:rPr>
        <w:t>(классификатор нарушений</w:t>
      </w:r>
      <w:proofErr w:type="gramEnd"/>
      <w:r w:rsidRPr="00AA6291">
        <w:rPr>
          <w:rFonts w:ascii="Times New Roman" w:eastAsia="Times New Roman" w:hAnsi="Times New Roman" w:cs="Times New Roman"/>
          <w:sz w:val="24"/>
          <w:szCs w:val="24"/>
          <w:lang w:eastAsia="ru-RU"/>
        </w:rPr>
        <w:t xml:space="preserve"> 4.45).</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proofErr w:type="gramStart"/>
      <w:r w:rsidRPr="00AA6291">
        <w:rPr>
          <w:rFonts w:ascii="Times New Roman" w:eastAsia="Times New Roman" w:hAnsi="Times New Roman" w:cs="Times New Roman"/>
          <w:bCs/>
          <w:sz w:val="24"/>
          <w:szCs w:val="24"/>
          <w:shd w:val="clear" w:color="auto" w:fill="FFFFFF"/>
          <w:lang w:eastAsia="ru-RU"/>
        </w:rPr>
        <w:t>Согласно  пункта 10 статьи 7.32 Кодекса Российской Федерации об административных правонарушениях,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товаров, работ, услуг либо результатов выполненных работ условиям контракта,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w:t>
      </w:r>
      <w:proofErr w:type="gramEnd"/>
      <w:r w:rsidRPr="00AA6291">
        <w:rPr>
          <w:rFonts w:ascii="Times New Roman" w:eastAsia="Times New Roman" w:hAnsi="Times New Roman" w:cs="Times New Roman"/>
          <w:bCs/>
          <w:sz w:val="24"/>
          <w:szCs w:val="24"/>
          <w:shd w:val="clear" w:color="auto" w:fill="FFFFFF"/>
          <w:lang w:eastAsia="ru-RU"/>
        </w:rPr>
        <w:t xml:space="preserve"> обеспечения государственных и муниципальных нужд, является административным правонарушением. Нарушен пункт 10 статьи 7.32 Кодекса Российской Федерации об административных правонарушениях.</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КСП указывает на недопустимость подписания актов выполненных работ, объёмы работ в которых, не соответствуют фактически выполненному объёму.</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xml:space="preserve">17.Комиссией  при визуальном осмотре проведённых работ по </w:t>
      </w:r>
      <w:r w:rsidRPr="00AA6291">
        <w:rPr>
          <w:rFonts w:ascii="Times New Roman" w:eastAsia="Arial" w:hAnsi="Times New Roman" w:cs="Times New Roman"/>
          <w:bCs/>
          <w:sz w:val="24"/>
          <w:szCs w:val="24"/>
          <w:shd w:val="clear" w:color="auto" w:fill="FFFFFF"/>
          <w:lang w:eastAsia="ru-RU"/>
        </w:rPr>
        <w:t>капитальному ремонту спортзала в МОУ «</w:t>
      </w:r>
      <w:proofErr w:type="spellStart"/>
      <w:r w:rsidRPr="00AA6291">
        <w:rPr>
          <w:rFonts w:ascii="Times New Roman" w:eastAsia="Arial" w:hAnsi="Times New Roman" w:cs="Times New Roman"/>
          <w:bCs/>
          <w:sz w:val="24"/>
          <w:szCs w:val="24"/>
          <w:shd w:val="clear" w:color="auto" w:fill="FFFFFF"/>
          <w:lang w:eastAsia="ru-RU"/>
        </w:rPr>
        <w:t>Ломовская</w:t>
      </w:r>
      <w:proofErr w:type="spellEnd"/>
      <w:r w:rsidRPr="00AA6291">
        <w:rPr>
          <w:rFonts w:ascii="Times New Roman" w:eastAsia="Arial" w:hAnsi="Times New Roman" w:cs="Times New Roman"/>
          <w:bCs/>
          <w:sz w:val="24"/>
          <w:szCs w:val="24"/>
          <w:shd w:val="clear" w:color="auto" w:fill="FFFFFF"/>
          <w:lang w:eastAsia="ru-RU"/>
        </w:rPr>
        <w:t xml:space="preserve"> СОШ» по адресу: Забайкальский край, с. Ломы, ул. </w:t>
      </w:r>
      <w:proofErr w:type="gramStart"/>
      <w:r w:rsidRPr="00AA6291">
        <w:rPr>
          <w:rFonts w:ascii="Times New Roman" w:eastAsia="Arial" w:hAnsi="Times New Roman" w:cs="Times New Roman"/>
          <w:bCs/>
          <w:sz w:val="24"/>
          <w:szCs w:val="24"/>
          <w:shd w:val="clear" w:color="auto" w:fill="FFFFFF"/>
          <w:lang w:eastAsia="ru-RU"/>
        </w:rPr>
        <w:t>Школьная</w:t>
      </w:r>
      <w:proofErr w:type="gramEnd"/>
      <w:r w:rsidRPr="00AA6291">
        <w:rPr>
          <w:rFonts w:ascii="Times New Roman" w:eastAsia="Arial" w:hAnsi="Times New Roman" w:cs="Times New Roman"/>
          <w:bCs/>
          <w:sz w:val="24"/>
          <w:szCs w:val="24"/>
          <w:shd w:val="clear" w:color="auto" w:fill="FFFFFF"/>
          <w:lang w:eastAsia="ru-RU"/>
        </w:rPr>
        <w:t xml:space="preserve">, 19, </w:t>
      </w:r>
      <w:r w:rsidRPr="00AA6291">
        <w:rPr>
          <w:rFonts w:ascii="Times New Roman" w:eastAsia="Times New Roman" w:hAnsi="Times New Roman" w:cs="Times New Roman"/>
          <w:bCs/>
          <w:sz w:val="24"/>
          <w:szCs w:val="24"/>
          <w:shd w:val="clear" w:color="auto" w:fill="FFFFFF"/>
          <w:lang w:eastAsia="ru-RU"/>
        </w:rPr>
        <w:t>установлено следующее:</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-на установленном в спортивном зале стеклопакете имеется механическое повреждение (трещина на стекле);</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highlight w:val="yellow"/>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w:t>
      </w:r>
      <w:r w:rsidRPr="00AA6291">
        <w:rPr>
          <w:rFonts w:ascii="Times New Roman" w:eastAsia="Times New Roman" w:hAnsi="Times New Roman" w:cs="Times New Roman"/>
          <w:sz w:val="24"/>
          <w:szCs w:val="24"/>
          <w:lang w:eastAsia="ru-RU"/>
        </w:rPr>
        <w:t xml:space="preserve"> после проведённых работ по установке и</w:t>
      </w:r>
      <w:r w:rsidRPr="00AA6291">
        <w:rPr>
          <w:rFonts w:ascii="Times New Roman" w:eastAsia="Times New Roman" w:hAnsi="Times New Roman" w:cs="Times New Roman"/>
          <w:bCs/>
          <w:sz w:val="24"/>
          <w:szCs w:val="24"/>
          <w:shd w:val="clear" w:color="auto" w:fill="FFFFFF"/>
          <w:lang w:eastAsia="ru-RU"/>
        </w:rPr>
        <w:t xml:space="preserve">золяции изделиями из волокнистых и зернистых материалов на битуме холодных поверхностей, внутри помещения ощущается проникновение холодного воздуха (от стен дует); </w:t>
      </w:r>
    </w:p>
    <w:p w:rsidR="00AA6291" w:rsidRPr="00AA6291" w:rsidRDefault="00AA6291" w:rsidP="00AA6291">
      <w:pPr>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lastRenderedPageBreak/>
        <w:t>- поверхности потолков и стен спортивного зала  не окрашены краской огнезащитной «</w:t>
      </w:r>
      <w:proofErr w:type="spellStart"/>
      <w:r w:rsidRPr="00AA6291">
        <w:rPr>
          <w:rFonts w:ascii="Times New Roman" w:eastAsia="Times New Roman" w:hAnsi="Times New Roman" w:cs="Times New Roman"/>
          <w:bCs/>
          <w:sz w:val="24"/>
          <w:szCs w:val="24"/>
          <w:shd w:val="clear" w:color="auto" w:fill="FFFFFF"/>
          <w:lang w:eastAsia="ru-RU"/>
        </w:rPr>
        <w:t>Бирсс</w:t>
      </w:r>
      <w:proofErr w:type="spellEnd"/>
      <w:r w:rsidRPr="00AA6291">
        <w:rPr>
          <w:rFonts w:ascii="Times New Roman" w:eastAsia="Times New Roman" w:hAnsi="Times New Roman" w:cs="Times New Roman"/>
          <w:bCs/>
          <w:sz w:val="24"/>
          <w:szCs w:val="24"/>
          <w:shd w:val="clear" w:color="auto" w:fill="FFFFFF"/>
          <w:lang w:eastAsia="ru-RU"/>
        </w:rPr>
        <w:t xml:space="preserve"> </w:t>
      </w:r>
      <w:proofErr w:type="spellStart"/>
      <w:r w:rsidRPr="00AA6291">
        <w:rPr>
          <w:rFonts w:ascii="Times New Roman" w:eastAsia="Times New Roman" w:hAnsi="Times New Roman" w:cs="Times New Roman"/>
          <w:bCs/>
          <w:sz w:val="24"/>
          <w:szCs w:val="24"/>
          <w:shd w:val="clear" w:color="auto" w:fill="FFFFFF"/>
          <w:lang w:eastAsia="ru-RU"/>
        </w:rPr>
        <w:t>Огнестоп</w:t>
      </w:r>
      <w:proofErr w:type="spellEnd"/>
      <w:r w:rsidRPr="00AA6291">
        <w:rPr>
          <w:rFonts w:ascii="Times New Roman" w:eastAsia="Times New Roman" w:hAnsi="Times New Roman" w:cs="Times New Roman"/>
          <w:bCs/>
          <w:sz w:val="24"/>
          <w:szCs w:val="24"/>
          <w:shd w:val="clear" w:color="auto" w:fill="FFFFFF"/>
          <w:lang w:eastAsia="ru-RU"/>
        </w:rPr>
        <w:t>»;</w:t>
      </w:r>
    </w:p>
    <w:p w:rsidR="00AA6291" w:rsidRPr="00AA6291" w:rsidRDefault="00AA6291" w:rsidP="00AA6291">
      <w:pPr>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в тамбуре спортивного зала  поверхности потолков и стен не обшиты досками обшивки;</w:t>
      </w:r>
    </w:p>
    <w:p w:rsidR="00AA6291" w:rsidRPr="00AA6291" w:rsidRDefault="00AA6291" w:rsidP="00AA6291">
      <w:pPr>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облицовка оконных и дверных откосов декоративным бумажно-слоистым пластиком отсутствует, что может привести к расслоению, набуханию и порче древесных плит от образовавшегося конденсата на стеклопакетах,</w:t>
      </w:r>
      <w:r w:rsidRPr="00AA6291">
        <w:rPr>
          <w:rFonts w:ascii="Times New Roman" w:eastAsia="Times New Roman" w:hAnsi="Times New Roman" w:cs="Times New Roman"/>
          <w:sz w:val="24"/>
          <w:szCs w:val="24"/>
          <w:lang w:eastAsia="ru-RU"/>
        </w:rPr>
        <w:t xml:space="preserve"> </w:t>
      </w:r>
      <w:r w:rsidRPr="00AA6291">
        <w:rPr>
          <w:rFonts w:ascii="Times New Roman" w:eastAsia="Times New Roman" w:hAnsi="Times New Roman" w:cs="Times New Roman"/>
          <w:bCs/>
          <w:sz w:val="24"/>
          <w:szCs w:val="24"/>
          <w:shd w:val="clear" w:color="auto" w:fill="FFFFFF"/>
          <w:lang w:eastAsia="ru-RU"/>
        </w:rPr>
        <w:t>из-за влаги и особенностей состава материал подвержен быстрому разрушению.</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18.В соответствии с пунктом 2.6 «Порядок выполнения работ» муниципального контракта, гарантийный срок устанавливается сроком в течение 36 месяцев со дня подписания акта выполненных работ. Недостатки выполненных работ (в том числе скрытые недостатки, выявленные в период гарантийного срока), возникшие по вине Подрядчика, устраняются последним в течение 5 (пяти) дней с момента получения уведомления от Заказчика без дополнительной оплаты.</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proofErr w:type="gramStart"/>
      <w:r w:rsidRPr="00AA6291">
        <w:rPr>
          <w:rFonts w:ascii="Times New Roman" w:eastAsia="Times New Roman" w:hAnsi="Times New Roman" w:cs="Times New Roman"/>
          <w:bCs/>
          <w:sz w:val="24"/>
          <w:szCs w:val="24"/>
          <w:shd w:val="clear" w:color="auto" w:fill="FFFFFF"/>
          <w:lang w:eastAsia="ru-RU"/>
        </w:rPr>
        <w:t>Согласно пункта</w:t>
      </w:r>
      <w:proofErr w:type="gramEnd"/>
      <w:r w:rsidRPr="00AA6291">
        <w:rPr>
          <w:rFonts w:ascii="Times New Roman" w:eastAsia="Times New Roman" w:hAnsi="Times New Roman" w:cs="Times New Roman"/>
          <w:bCs/>
          <w:sz w:val="24"/>
          <w:szCs w:val="24"/>
          <w:shd w:val="clear" w:color="auto" w:fill="FFFFFF"/>
          <w:lang w:eastAsia="ru-RU"/>
        </w:rPr>
        <w:t xml:space="preserve"> 3 статьи 724 Гражданского кодекса Заказчик в праве предъявить требования связанные с недостатками результата работы, обнаруженными в течение гарантийного срока.</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19.Оплата по договору произведена в полном объеме в сумме 291 900,00 руб. (пл. пор.№114252 от 07.12.2021г. в сумме 87 570,00 рублей; пл. пор.№ 569066 от 28.12.2021г. в сумме 204 330,00 рублей), но с нарушением срока.</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proofErr w:type="gramStart"/>
      <w:r w:rsidRPr="00AA6291">
        <w:rPr>
          <w:rFonts w:ascii="Times New Roman" w:eastAsia="Times New Roman" w:hAnsi="Times New Roman" w:cs="Times New Roman"/>
          <w:bCs/>
          <w:sz w:val="24"/>
          <w:szCs w:val="24"/>
          <w:shd w:val="clear" w:color="auto" w:fill="FFFFFF"/>
          <w:lang w:eastAsia="ru-RU"/>
        </w:rPr>
        <w:t>Нарушен пункт 1 раздела 5 «Порядок расчета» договора поставки № Р040621-4С от 29.06.2021г. Покупатель осуществляет предоплату в размере 30% в течение 5 (пяти) рабочих дней с момента выставления счета и доплату 70% от стоимости товара оплачивает по факту поставки товара в течение 5 рабочих дней на основании счета на оплату и товарной накладной.</w:t>
      </w:r>
      <w:proofErr w:type="gramEnd"/>
      <w:r w:rsidRPr="00AA6291">
        <w:rPr>
          <w:rFonts w:ascii="Times New Roman" w:eastAsia="Times New Roman" w:hAnsi="Times New Roman" w:cs="Times New Roman"/>
          <w:bCs/>
          <w:sz w:val="24"/>
          <w:szCs w:val="24"/>
          <w:shd w:val="clear" w:color="auto" w:fill="FFFFFF"/>
          <w:lang w:eastAsia="ru-RU"/>
        </w:rPr>
        <w:t xml:space="preserve"> Счет на оплату № Р040621-4С1 выставлен 25.10.2021г. задержка по оплате составила 35 дней и УПД №</w:t>
      </w:r>
      <w:r w:rsidRPr="00AA6291">
        <w:rPr>
          <w:rFonts w:ascii="Times New Roman" w:eastAsia="Times New Roman" w:hAnsi="Times New Roman" w:cs="Times New Roman"/>
          <w:sz w:val="24"/>
          <w:szCs w:val="24"/>
          <w:lang w:eastAsia="ru-RU"/>
        </w:rPr>
        <w:t xml:space="preserve"> </w:t>
      </w:r>
      <w:r w:rsidRPr="00AA6291">
        <w:rPr>
          <w:rFonts w:ascii="Times New Roman" w:eastAsia="Times New Roman" w:hAnsi="Times New Roman" w:cs="Times New Roman"/>
          <w:bCs/>
          <w:sz w:val="24"/>
          <w:szCs w:val="24"/>
          <w:shd w:val="clear" w:color="auto" w:fill="FFFFFF"/>
          <w:lang w:eastAsia="ru-RU"/>
        </w:rPr>
        <w:t>1629 подписан 10.12.2021г. задержка по оплате составила 10 дней.</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На основании пункта 7 раздела 6 «Ответственность сторон» договора поставки № Р040621-4С от 29.06.2021г.  поставщик  вправе требовать с покупателя пени за ненадлежащее исполнение обязательств в сумме 1 447,34 рублей (87 570,00*35*1/300*8,5% +204 330,00*10*1/300*8,5%).</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20.Нарушен пункт 1 раздела 5 «Порядок расчета» договора поставки № Р040621-4С от 29.06.2021г.</w:t>
      </w:r>
      <w:r w:rsidRPr="00AA6291">
        <w:rPr>
          <w:rFonts w:ascii="Times New Roman" w:eastAsia="Times New Roman" w:hAnsi="Times New Roman" w:cs="Times New Roman"/>
          <w:sz w:val="24"/>
          <w:szCs w:val="24"/>
          <w:lang w:eastAsia="ru-RU"/>
        </w:rPr>
        <w:t xml:space="preserve"> </w:t>
      </w:r>
      <w:r w:rsidRPr="00AA6291">
        <w:rPr>
          <w:rFonts w:ascii="Times New Roman" w:eastAsia="Times New Roman" w:hAnsi="Times New Roman" w:cs="Times New Roman"/>
          <w:bCs/>
          <w:sz w:val="24"/>
          <w:szCs w:val="24"/>
          <w:shd w:val="clear" w:color="auto" w:fill="FFFFFF"/>
          <w:lang w:eastAsia="ru-RU"/>
        </w:rPr>
        <w:t>доплату 70% от стоимости товара Покупатель оплачивает по факту поставки товара в течение 5 рабочих дней на основании счета на оплату и товарной накладной. Директором МОУ «</w:t>
      </w:r>
      <w:proofErr w:type="spellStart"/>
      <w:r w:rsidRPr="00AA6291">
        <w:rPr>
          <w:rFonts w:ascii="Times New Roman" w:eastAsia="Times New Roman" w:hAnsi="Times New Roman" w:cs="Times New Roman"/>
          <w:bCs/>
          <w:sz w:val="24"/>
          <w:szCs w:val="24"/>
          <w:shd w:val="clear" w:color="auto" w:fill="FFFFFF"/>
          <w:lang w:eastAsia="ru-RU"/>
        </w:rPr>
        <w:t>Ломовская</w:t>
      </w:r>
      <w:proofErr w:type="spellEnd"/>
      <w:r w:rsidRPr="00AA6291">
        <w:rPr>
          <w:rFonts w:ascii="Times New Roman" w:eastAsia="Times New Roman" w:hAnsi="Times New Roman" w:cs="Times New Roman"/>
          <w:bCs/>
          <w:sz w:val="24"/>
          <w:szCs w:val="24"/>
          <w:shd w:val="clear" w:color="auto" w:fill="FFFFFF"/>
          <w:lang w:eastAsia="ru-RU"/>
        </w:rPr>
        <w:t xml:space="preserve"> СОШ» </w:t>
      </w:r>
      <w:proofErr w:type="spellStart"/>
      <w:r w:rsidRPr="00AA6291">
        <w:rPr>
          <w:rFonts w:ascii="Times New Roman" w:eastAsia="Times New Roman" w:hAnsi="Times New Roman" w:cs="Times New Roman"/>
          <w:bCs/>
          <w:sz w:val="24"/>
          <w:szCs w:val="24"/>
          <w:shd w:val="clear" w:color="auto" w:fill="FFFFFF"/>
          <w:lang w:eastAsia="ru-RU"/>
        </w:rPr>
        <w:t>Гусевским</w:t>
      </w:r>
      <w:proofErr w:type="spellEnd"/>
      <w:r w:rsidRPr="00AA6291">
        <w:rPr>
          <w:rFonts w:ascii="Times New Roman" w:eastAsia="Times New Roman" w:hAnsi="Times New Roman" w:cs="Times New Roman"/>
          <w:bCs/>
          <w:sz w:val="24"/>
          <w:szCs w:val="24"/>
          <w:shd w:val="clear" w:color="auto" w:fill="FFFFFF"/>
          <w:lang w:eastAsia="ru-RU"/>
        </w:rPr>
        <w:t xml:space="preserve"> И.В. была подписана товарная накладная от 10.12.2021г.  №1629 на получение товара 10.12.2021 года в полном объёме, а также была произведена  оплата 70% стоимости товара  28.12.2021г. в сумме 204 330,00 руб. без фактической поставки спортивного инвентаря.</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21.При визуальном осмотре наличия поступивших материальных ценностей  принятых по товарной накладной № 1629 от 10.12.2021г., в сумме 291900,00 руб., выявлено, что спортивный инвентарь в МОУ «</w:t>
      </w:r>
      <w:proofErr w:type="spellStart"/>
      <w:r w:rsidRPr="00AA6291">
        <w:rPr>
          <w:rFonts w:ascii="Times New Roman" w:eastAsia="Times New Roman" w:hAnsi="Times New Roman" w:cs="Times New Roman"/>
          <w:bCs/>
          <w:sz w:val="24"/>
          <w:szCs w:val="24"/>
          <w:shd w:val="clear" w:color="auto" w:fill="FFFFFF"/>
          <w:lang w:eastAsia="ru-RU"/>
        </w:rPr>
        <w:t>Ломовская</w:t>
      </w:r>
      <w:proofErr w:type="spellEnd"/>
      <w:r w:rsidRPr="00AA6291">
        <w:rPr>
          <w:rFonts w:ascii="Times New Roman" w:eastAsia="Times New Roman" w:hAnsi="Times New Roman" w:cs="Times New Roman"/>
          <w:bCs/>
          <w:sz w:val="24"/>
          <w:szCs w:val="24"/>
          <w:shd w:val="clear" w:color="auto" w:fill="FFFFFF"/>
          <w:lang w:eastAsia="ru-RU"/>
        </w:rPr>
        <w:t xml:space="preserve"> СОШ отсутствует.</w:t>
      </w:r>
      <w:r w:rsidRPr="00AA6291">
        <w:rPr>
          <w:rFonts w:ascii="Times New Roman" w:eastAsia="Times New Roman" w:hAnsi="Times New Roman" w:cs="Times New Roman"/>
          <w:sz w:val="24"/>
          <w:szCs w:val="24"/>
          <w:lang w:eastAsia="ru-RU"/>
        </w:rPr>
        <w:t xml:space="preserve">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22.При проверке фактического наличия поступивших и  принятых товарно-материальных ценностей по товарной накладной № 1629 от 10.12.2021г., в сумме 291900,00 руб. с данными бухгалтерского учета выявлено, что спортивный инвентарь в МОУ «</w:t>
      </w:r>
      <w:proofErr w:type="spellStart"/>
      <w:r w:rsidRPr="00AA6291">
        <w:rPr>
          <w:rFonts w:ascii="Times New Roman" w:eastAsia="Times New Roman" w:hAnsi="Times New Roman" w:cs="Times New Roman"/>
          <w:sz w:val="24"/>
          <w:szCs w:val="24"/>
          <w:lang w:eastAsia="ru-RU"/>
        </w:rPr>
        <w:t>Ломовская</w:t>
      </w:r>
      <w:proofErr w:type="spellEnd"/>
      <w:r w:rsidRPr="00AA6291">
        <w:rPr>
          <w:rFonts w:ascii="Times New Roman" w:eastAsia="Times New Roman" w:hAnsi="Times New Roman" w:cs="Times New Roman"/>
          <w:sz w:val="24"/>
          <w:szCs w:val="24"/>
          <w:lang w:eastAsia="ru-RU"/>
        </w:rPr>
        <w:t xml:space="preserve"> СОШ» полностью отсутствует.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23.Государственным учреждением «Центр материально-технического обеспечения образовательных учреждений Забайкальского края», оказывающим услуги по ведению бухгалтерского учёта в МОУ «</w:t>
      </w:r>
      <w:proofErr w:type="spellStart"/>
      <w:r w:rsidRPr="00AA6291">
        <w:rPr>
          <w:rFonts w:ascii="Times New Roman" w:eastAsia="Times New Roman" w:hAnsi="Times New Roman" w:cs="Times New Roman"/>
          <w:sz w:val="24"/>
          <w:szCs w:val="24"/>
          <w:lang w:eastAsia="ru-RU"/>
        </w:rPr>
        <w:t>Ломовская</w:t>
      </w:r>
      <w:proofErr w:type="spellEnd"/>
      <w:r w:rsidRPr="00AA6291">
        <w:rPr>
          <w:rFonts w:ascii="Times New Roman" w:eastAsia="Times New Roman" w:hAnsi="Times New Roman" w:cs="Times New Roman"/>
          <w:sz w:val="24"/>
          <w:szCs w:val="24"/>
          <w:lang w:eastAsia="ru-RU"/>
        </w:rPr>
        <w:t xml:space="preserve"> СОШ», были оприходованы и поставлены на бухгалтерский учёт товарно-материальные ценности в сумме 291 900,00 руб. фактически не поставленные Поставщиком (классификатор нарушений 2.2).</w:t>
      </w:r>
    </w:p>
    <w:p w:rsidR="00AA6291" w:rsidRPr="00AA6291" w:rsidRDefault="00AA6291" w:rsidP="00AA6291">
      <w:pPr>
        <w:spacing w:after="0"/>
        <w:ind w:firstLine="284"/>
        <w:jc w:val="both"/>
        <w:rPr>
          <w:rFonts w:ascii="Times New Roman" w:eastAsia="Times New Roman" w:hAnsi="Times New Roman" w:cs="Times New Roman"/>
          <w:sz w:val="24"/>
          <w:szCs w:val="24"/>
          <w:lang w:eastAsia="ru-RU"/>
        </w:rPr>
      </w:pPr>
      <w:r w:rsidRPr="00AA6291">
        <w:rPr>
          <w:rFonts w:ascii="Times New Roman" w:eastAsia="Calibri" w:hAnsi="Times New Roman" w:cs="Times New Roman"/>
          <w:sz w:val="24"/>
          <w:szCs w:val="24"/>
        </w:rPr>
        <w:tab/>
        <w:t xml:space="preserve">Нарушен пункт 1 «Каждый факт хозяйственной жизни подлежит оформлению первичным учетным документом. Не допускается принятие к бухгалтерскому учету </w:t>
      </w:r>
      <w:r w:rsidRPr="00AA6291">
        <w:rPr>
          <w:rFonts w:ascii="Times New Roman" w:eastAsia="Calibri" w:hAnsi="Times New Roman" w:cs="Times New Roman"/>
          <w:sz w:val="24"/>
          <w:szCs w:val="24"/>
        </w:rPr>
        <w:lastRenderedPageBreak/>
        <w:t>документов, которыми оформляются не имевшие места факты хозяйственной жизни, в том числе лежащие в основе мнимых и притворных сделок» статьи 9</w:t>
      </w:r>
      <w:r w:rsidRPr="00AA6291">
        <w:rPr>
          <w:rFonts w:ascii="Times New Roman" w:eastAsia="Times New Roman" w:hAnsi="Times New Roman" w:cs="Times New Roman"/>
          <w:sz w:val="24"/>
          <w:szCs w:val="24"/>
          <w:lang w:eastAsia="ru-RU"/>
        </w:rPr>
        <w:t xml:space="preserve"> «</w:t>
      </w:r>
      <w:r w:rsidRPr="00AA6291">
        <w:rPr>
          <w:rFonts w:ascii="Times New Roman" w:eastAsia="Calibri" w:hAnsi="Times New Roman" w:cs="Times New Roman"/>
          <w:sz w:val="24"/>
          <w:szCs w:val="24"/>
        </w:rPr>
        <w:t>Первичные учетные документы» Федерального закона от 6 декабря 2011 г. N 402-ФЗ "О бухгалтерском учете" (с изменениями и дополнениями)</w:t>
      </w:r>
      <w:r w:rsidRPr="00AA6291">
        <w:rPr>
          <w:rFonts w:ascii="Times New Roman" w:eastAsia="Times New Roman" w:hAnsi="Times New Roman" w:cs="Times New Roman"/>
          <w:sz w:val="24"/>
          <w:szCs w:val="24"/>
          <w:lang w:eastAsia="ru-RU"/>
        </w:rPr>
        <w:t>.</w:t>
      </w:r>
      <w:r w:rsidRPr="00AA6291">
        <w:rPr>
          <w:rFonts w:ascii="Times New Roman" w:eastAsia="Calibri" w:hAnsi="Times New Roman" w:cs="Times New Roman"/>
          <w:sz w:val="24"/>
          <w:szCs w:val="24"/>
        </w:rPr>
        <w:t xml:space="preserve"> </w:t>
      </w:r>
      <w:r w:rsidRPr="00AA6291">
        <w:rPr>
          <w:rFonts w:ascii="Times New Roman" w:eastAsia="Times New Roman" w:hAnsi="Times New Roman" w:cs="Times New Roman"/>
          <w:sz w:val="24"/>
          <w:szCs w:val="24"/>
          <w:lang w:eastAsia="ru-RU"/>
        </w:rPr>
        <w:t xml:space="preserve">Нарушена статья 15.15.6 «Нарушение требований к бюджетному (бухгалтерскому) учёту»  Кодекса Российской Федерации об административных правонарушениях. </w:t>
      </w:r>
    </w:p>
    <w:p w:rsidR="00AA6291" w:rsidRPr="00AA6291" w:rsidRDefault="00AA6291" w:rsidP="00AA6291">
      <w:pPr>
        <w:spacing w:after="0"/>
        <w:ind w:firstLine="284"/>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8"/>
          <w:szCs w:val="28"/>
          <w:lang w:eastAsia="ru-RU"/>
        </w:rPr>
        <w:tab/>
      </w:r>
      <w:r w:rsidRPr="00AA6291">
        <w:rPr>
          <w:rFonts w:ascii="Times New Roman" w:eastAsia="Times New Roman" w:hAnsi="Times New Roman" w:cs="Times New Roman"/>
          <w:b/>
          <w:sz w:val="24"/>
          <w:szCs w:val="24"/>
          <w:lang w:eastAsia="ru-RU"/>
        </w:rPr>
        <w:t xml:space="preserve">2. проверка эффективности использования муниципального имущества муниципального района «Сретенский район» и поступления доходов от его использования в 2020-2021г. в Администрации муниципального района «Сретенский район» Забайкальского края. </w:t>
      </w:r>
      <w:r w:rsidRPr="00AA6291">
        <w:rPr>
          <w:rFonts w:ascii="Times New Roman" w:eastAsia="Times New Roman" w:hAnsi="Times New Roman" w:cs="Times New Roman"/>
          <w:sz w:val="24"/>
          <w:szCs w:val="24"/>
          <w:lang w:eastAsia="ru-RU"/>
        </w:rPr>
        <w:t>В результате выявлены следующие нарушения:</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  Основанием для включения и исключения муниципального имущества из казны и в казну в соответствии с Порядком 726 от 14.12.2012г. является Постановление Главы МР «Сретенский район,  в нарушение пунктов 3,6,8 данного Порядка движение имущества казны осуществляется на основании Распоряжений Главы района.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 </w:t>
      </w:r>
      <w:proofErr w:type="gramStart"/>
      <w:r w:rsidRPr="00AA6291">
        <w:rPr>
          <w:rFonts w:ascii="Times New Roman" w:eastAsia="Times New Roman" w:hAnsi="Times New Roman" w:cs="Times New Roman"/>
          <w:sz w:val="24"/>
          <w:szCs w:val="24"/>
          <w:lang w:eastAsia="ru-RU"/>
        </w:rPr>
        <w:t>При проведении проверки ведения Реестра муниципального имущества как единой информационной системы было установлено что, в нарушение п.5 статьи 51 Федерального закона  от 6 октября 2003 г.  № 131-ФЗ «Об общих принципах организации местного самоуправления в Российской Федерации»,  Порядка ведения органами местного самоуправления реестров муниципального имущества, утвержденного приказом Минэкономразвития России от 30.08.2011 № 424 (далее – Порядок Минэкономразвития России), Положения №433 фактически не</w:t>
      </w:r>
      <w:proofErr w:type="gramEnd"/>
      <w:r w:rsidRPr="00AA6291">
        <w:rPr>
          <w:rFonts w:ascii="Times New Roman" w:eastAsia="Times New Roman" w:hAnsi="Times New Roman" w:cs="Times New Roman"/>
          <w:sz w:val="24"/>
          <w:szCs w:val="24"/>
          <w:lang w:eastAsia="ru-RU"/>
        </w:rPr>
        <w:t xml:space="preserve"> осуществлялось. Проверке предъявлены перечни имущества муниципальных предприятий и организаций, казны, представляющие собой заполненные в программе </w:t>
      </w:r>
      <w:proofErr w:type="spellStart"/>
      <w:r w:rsidRPr="00AA6291">
        <w:rPr>
          <w:rFonts w:ascii="Times New Roman" w:eastAsia="Times New Roman" w:hAnsi="Times New Roman" w:cs="Times New Roman"/>
          <w:sz w:val="24"/>
          <w:szCs w:val="24"/>
          <w:lang w:eastAsia="ru-RU"/>
        </w:rPr>
        <w:t>Microsoft</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Office</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Excel</w:t>
      </w:r>
      <w:proofErr w:type="spellEnd"/>
      <w:r w:rsidRPr="00AA6291">
        <w:rPr>
          <w:rFonts w:ascii="Times New Roman" w:eastAsia="Times New Roman" w:hAnsi="Times New Roman" w:cs="Times New Roman"/>
          <w:sz w:val="24"/>
          <w:szCs w:val="24"/>
          <w:lang w:eastAsia="ru-RU"/>
        </w:rPr>
        <w:t xml:space="preserve"> по состоянию на 01.01.2021 года, на 01.01.2022г. отдельные таблицы движения имущества казны за 2020, 2021 годы. Движение имущества муниципальных учреждений не отслеживалось, карты муниципального имущества за 2020 и 2021 год не представлены.</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3. При сверке изданных распоряжений за 2020 год с представленной на проверку таблицей </w:t>
      </w:r>
      <w:proofErr w:type="spellStart"/>
      <w:r w:rsidRPr="00AA6291">
        <w:rPr>
          <w:rFonts w:ascii="Times New Roman" w:eastAsia="Times New Roman" w:hAnsi="Times New Roman" w:cs="Times New Roman"/>
          <w:sz w:val="24"/>
          <w:szCs w:val="24"/>
          <w:lang w:eastAsia="ru-RU"/>
        </w:rPr>
        <w:t>Microsoft</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Office</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Excel</w:t>
      </w:r>
      <w:proofErr w:type="spellEnd"/>
      <w:r w:rsidRPr="00AA6291">
        <w:rPr>
          <w:rFonts w:ascii="Times New Roman" w:eastAsia="Times New Roman" w:hAnsi="Times New Roman" w:cs="Times New Roman"/>
          <w:sz w:val="24"/>
          <w:szCs w:val="24"/>
          <w:lang w:eastAsia="ru-RU"/>
        </w:rPr>
        <w:t xml:space="preserve"> «Учёта движения муниципального имущества» по состоянию на 01.01.2021 года были установлены следующие замечания и нарушения:</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распоряжение №10-1р от 15.01.2020г. «Об изъятии муниципального имущества с оперативного управления в муниципальную казну МОУ «</w:t>
      </w:r>
      <w:proofErr w:type="spellStart"/>
      <w:r w:rsidRPr="00AA6291">
        <w:rPr>
          <w:rFonts w:ascii="Times New Roman" w:eastAsia="Times New Roman" w:hAnsi="Times New Roman" w:cs="Times New Roman"/>
          <w:sz w:val="24"/>
          <w:szCs w:val="24"/>
          <w:lang w:eastAsia="ru-RU"/>
        </w:rPr>
        <w:t>Матаканская</w:t>
      </w:r>
      <w:proofErr w:type="spellEnd"/>
      <w:r w:rsidRPr="00AA6291">
        <w:rPr>
          <w:rFonts w:ascii="Times New Roman" w:eastAsia="Times New Roman" w:hAnsi="Times New Roman" w:cs="Times New Roman"/>
          <w:sz w:val="24"/>
          <w:szCs w:val="24"/>
          <w:lang w:eastAsia="ru-RU"/>
        </w:rPr>
        <w:t xml:space="preserve"> ООШ» нежилое здание котельной площадью 87,8 </w:t>
      </w:r>
      <w:proofErr w:type="spellStart"/>
      <w:r w:rsidRPr="00AA6291">
        <w:rPr>
          <w:rFonts w:ascii="Times New Roman" w:eastAsia="Times New Roman" w:hAnsi="Times New Roman" w:cs="Times New Roman"/>
          <w:sz w:val="24"/>
          <w:szCs w:val="24"/>
          <w:lang w:eastAsia="ru-RU"/>
        </w:rPr>
        <w:t>кв.м</w:t>
      </w:r>
      <w:proofErr w:type="spellEnd"/>
      <w:r w:rsidRPr="00AA6291">
        <w:rPr>
          <w:rFonts w:ascii="Times New Roman" w:eastAsia="Times New Roman" w:hAnsi="Times New Roman" w:cs="Times New Roman"/>
          <w:sz w:val="24"/>
          <w:szCs w:val="24"/>
          <w:lang w:eastAsia="ru-RU"/>
        </w:rPr>
        <w:t xml:space="preserve">. находящегося по адресу: Забайкальский край, </w:t>
      </w:r>
      <w:proofErr w:type="spellStart"/>
      <w:r w:rsidRPr="00AA6291">
        <w:rPr>
          <w:rFonts w:ascii="Times New Roman" w:eastAsia="Times New Roman" w:hAnsi="Times New Roman" w:cs="Times New Roman"/>
          <w:sz w:val="24"/>
          <w:szCs w:val="24"/>
          <w:lang w:eastAsia="ru-RU"/>
        </w:rPr>
        <w:t>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ретенск</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ул.Сельская</w:t>
      </w:r>
      <w:proofErr w:type="spellEnd"/>
      <w:r w:rsidRPr="00AA6291">
        <w:rPr>
          <w:rFonts w:ascii="Times New Roman" w:eastAsia="Times New Roman" w:hAnsi="Times New Roman" w:cs="Times New Roman"/>
          <w:sz w:val="24"/>
          <w:szCs w:val="24"/>
          <w:lang w:eastAsia="ru-RU"/>
        </w:rPr>
        <w:t>, 49, балансовой стоимостью 60 595,53 руб., в акте приёма-передачи отсутствуют подпись представителя передающей стороны;</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распоряжение №65-р от 06.02.2020г. « О приеме в муниципальную казну МР «Сретенский район» автомобиль ГАЗ 66 АЦ 30/66/184 балансовой стоимостью 24 330,00 руб., отсутствует подписанный акт приема-передачи имущества;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распоряжение №402-р от 14.07.2020г. « О приеме в муниципальную казну МР «Сретенский район» лодка с мотором «Обь-3» балансовой стоимостью 27 000,00 руб., отсутствует подписанный акт приема-передачи имущества;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распоряжение №812/1-р от 26.12.2020г. «О передаче муниципального имущества в оперативное управление МОУ «Сретенская СОШ №1» согласно приложению (балансовой стоимостью 2 167 412,36 руб. </w:t>
      </w:r>
      <w:proofErr w:type="spellStart"/>
      <w:r w:rsidRPr="00AA6291">
        <w:rPr>
          <w:rFonts w:ascii="Times New Roman" w:eastAsia="Times New Roman" w:hAnsi="Times New Roman" w:cs="Times New Roman"/>
          <w:sz w:val="24"/>
          <w:szCs w:val="24"/>
          <w:lang w:eastAsia="ru-RU"/>
        </w:rPr>
        <w:t>орг</w:t>
      </w:r>
      <w:proofErr w:type="gramStart"/>
      <w:r w:rsidRPr="00AA6291">
        <w:rPr>
          <w:rFonts w:ascii="Times New Roman" w:eastAsia="Times New Roman" w:hAnsi="Times New Roman" w:cs="Times New Roman"/>
          <w:sz w:val="24"/>
          <w:szCs w:val="24"/>
          <w:lang w:eastAsia="ru-RU"/>
        </w:rPr>
        <w:t>.т</w:t>
      </w:r>
      <w:proofErr w:type="gramEnd"/>
      <w:r w:rsidRPr="00AA6291">
        <w:rPr>
          <w:rFonts w:ascii="Times New Roman" w:eastAsia="Times New Roman" w:hAnsi="Times New Roman" w:cs="Times New Roman"/>
          <w:sz w:val="24"/>
          <w:szCs w:val="24"/>
          <w:lang w:eastAsia="ru-RU"/>
        </w:rPr>
        <w:t>ехника</w:t>
      </w:r>
      <w:proofErr w:type="spellEnd"/>
      <w:r w:rsidRPr="00AA6291">
        <w:rPr>
          <w:rFonts w:ascii="Times New Roman" w:eastAsia="Times New Roman" w:hAnsi="Times New Roman" w:cs="Times New Roman"/>
          <w:sz w:val="24"/>
          <w:szCs w:val="24"/>
          <w:lang w:eastAsia="ru-RU"/>
        </w:rPr>
        <w:t>) отсутствуют акты приема-передачи имущества;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распоряжение №811/1-р от 26.12.2020г. «О передаче муниципального имущества в оперативное управление согласно приложению общеобразовательным учреждениям (термометр бесконтактный), в актах приёма-передачи отсутствуют подпись получателей;</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распоряжение №813/1-р от 26.12.2020г. «О передаче муниципального имущества в оперативное управление согласно приложения МОУ «</w:t>
      </w:r>
      <w:proofErr w:type="spellStart"/>
      <w:r w:rsidRPr="00AA6291">
        <w:rPr>
          <w:rFonts w:ascii="Times New Roman" w:eastAsia="Times New Roman" w:hAnsi="Times New Roman" w:cs="Times New Roman"/>
          <w:sz w:val="24"/>
          <w:szCs w:val="24"/>
          <w:lang w:eastAsia="ru-RU"/>
        </w:rPr>
        <w:t>Кокуйская</w:t>
      </w:r>
      <w:proofErr w:type="spellEnd"/>
      <w:r w:rsidRPr="00AA6291">
        <w:rPr>
          <w:rFonts w:ascii="Times New Roman" w:eastAsia="Times New Roman" w:hAnsi="Times New Roman" w:cs="Times New Roman"/>
          <w:sz w:val="24"/>
          <w:szCs w:val="24"/>
          <w:lang w:eastAsia="ru-RU"/>
        </w:rPr>
        <w:t xml:space="preserve"> СОШ №1» (балансовой стоимостью 2 167 412,36 руб. </w:t>
      </w:r>
      <w:proofErr w:type="spellStart"/>
      <w:r w:rsidRPr="00AA6291">
        <w:rPr>
          <w:rFonts w:ascii="Times New Roman" w:eastAsia="Times New Roman" w:hAnsi="Times New Roman" w:cs="Times New Roman"/>
          <w:sz w:val="24"/>
          <w:szCs w:val="24"/>
          <w:lang w:eastAsia="ru-RU"/>
        </w:rPr>
        <w:t>орг</w:t>
      </w:r>
      <w:proofErr w:type="gramStart"/>
      <w:r w:rsidRPr="00AA6291">
        <w:rPr>
          <w:rFonts w:ascii="Times New Roman" w:eastAsia="Times New Roman" w:hAnsi="Times New Roman" w:cs="Times New Roman"/>
          <w:sz w:val="24"/>
          <w:szCs w:val="24"/>
          <w:lang w:eastAsia="ru-RU"/>
        </w:rPr>
        <w:t>.т</w:t>
      </w:r>
      <w:proofErr w:type="gramEnd"/>
      <w:r w:rsidRPr="00AA6291">
        <w:rPr>
          <w:rFonts w:ascii="Times New Roman" w:eastAsia="Times New Roman" w:hAnsi="Times New Roman" w:cs="Times New Roman"/>
          <w:sz w:val="24"/>
          <w:szCs w:val="24"/>
          <w:lang w:eastAsia="ru-RU"/>
        </w:rPr>
        <w:t>ехника</w:t>
      </w:r>
      <w:proofErr w:type="spellEnd"/>
      <w:r w:rsidRPr="00AA6291">
        <w:rPr>
          <w:rFonts w:ascii="Times New Roman" w:eastAsia="Times New Roman" w:hAnsi="Times New Roman" w:cs="Times New Roman"/>
          <w:sz w:val="24"/>
          <w:szCs w:val="24"/>
          <w:lang w:eastAsia="ru-RU"/>
        </w:rPr>
        <w:t>), в акте приёма-передачи отсутствуют подпись получателя.</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 xml:space="preserve">4. При сверке изданных распоряжений за 2021 год с представленной на проверку таблицей </w:t>
      </w:r>
      <w:proofErr w:type="spellStart"/>
      <w:r w:rsidRPr="00AA6291">
        <w:rPr>
          <w:rFonts w:ascii="Times New Roman" w:eastAsia="Times New Roman" w:hAnsi="Times New Roman" w:cs="Times New Roman"/>
          <w:sz w:val="24"/>
          <w:szCs w:val="24"/>
          <w:lang w:eastAsia="ru-RU"/>
        </w:rPr>
        <w:t>Microsoft</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Office</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Excel</w:t>
      </w:r>
      <w:proofErr w:type="spellEnd"/>
      <w:r w:rsidRPr="00AA6291">
        <w:rPr>
          <w:rFonts w:ascii="Times New Roman" w:eastAsia="Times New Roman" w:hAnsi="Times New Roman" w:cs="Times New Roman"/>
          <w:sz w:val="24"/>
          <w:szCs w:val="24"/>
          <w:lang w:eastAsia="ru-RU"/>
        </w:rPr>
        <w:t xml:space="preserve"> «Учёта движения муниципального имущества» по состоянию на 01.01.2022 года были установлены следующие замечания и нарушения:</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здание школы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.А</w:t>
      </w:r>
      <w:proofErr w:type="gramEnd"/>
      <w:r w:rsidRPr="00AA6291">
        <w:rPr>
          <w:rFonts w:ascii="Times New Roman" w:eastAsia="Times New Roman" w:hAnsi="Times New Roman" w:cs="Times New Roman"/>
          <w:sz w:val="24"/>
          <w:szCs w:val="24"/>
          <w:lang w:eastAsia="ru-RU"/>
        </w:rPr>
        <w:t>дом</w:t>
      </w:r>
      <w:proofErr w:type="spellEnd"/>
      <w:r w:rsidRPr="00AA6291">
        <w:rPr>
          <w:rFonts w:ascii="Times New Roman" w:eastAsia="Times New Roman" w:hAnsi="Times New Roman" w:cs="Times New Roman"/>
          <w:sz w:val="24"/>
          <w:szCs w:val="24"/>
          <w:lang w:eastAsia="ru-RU"/>
        </w:rPr>
        <w:t xml:space="preserve"> площадь 93,5 </w:t>
      </w:r>
      <w:proofErr w:type="spellStart"/>
      <w:r w:rsidRPr="00AA6291">
        <w:rPr>
          <w:rFonts w:ascii="Times New Roman" w:eastAsia="Times New Roman" w:hAnsi="Times New Roman" w:cs="Times New Roman"/>
          <w:sz w:val="24"/>
          <w:szCs w:val="24"/>
          <w:lang w:eastAsia="ru-RU"/>
        </w:rPr>
        <w:t>кв.м</w:t>
      </w:r>
      <w:proofErr w:type="spellEnd"/>
      <w:r w:rsidRPr="00AA6291">
        <w:rPr>
          <w:rFonts w:ascii="Times New Roman" w:eastAsia="Times New Roman" w:hAnsi="Times New Roman" w:cs="Times New Roman"/>
          <w:sz w:val="24"/>
          <w:szCs w:val="24"/>
          <w:lang w:eastAsia="ru-RU"/>
        </w:rPr>
        <w:t>. Распоряжением МР «Сретенский район» № 154-р от 05.03.2021г изъято из оперативного управления  МОУ "</w:t>
      </w:r>
      <w:proofErr w:type="spellStart"/>
      <w:r w:rsidRPr="00AA6291">
        <w:rPr>
          <w:rFonts w:ascii="Times New Roman" w:eastAsia="Times New Roman" w:hAnsi="Times New Roman" w:cs="Times New Roman"/>
          <w:sz w:val="24"/>
          <w:szCs w:val="24"/>
          <w:lang w:eastAsia="ru-RU"/>
        </w:rPr>
        <w:t>Чикичейская</w:t>
      </w:r>
      <w:proofErr w:type="spellEnd"/>
      <w:r w:rsidRPr="00AA6291">
        <w:rPr>
          <w:rFonts w:ascii="Times New Roman" w:eastAsia="Times New Roman" w:hAnsi="Times New Roman" w:cs="Times New Roman"/>
          <w:sz w:val="24"/>
          <w:szCs w:val="24"/>
          <w:lang w:eastAsia="ru-RU"/>
        </w:rPr>
        <w:t xml:space="preserve"> ООШ" и поставлено в казну балансовой стоимостью 13900,00  руб. в нарушение Распоряжения Главы МР «Сретенский район» № 763-р от 20.10.2021г.;</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о приёме имущества в муниципальную казну в сумме 174560,00 руб. на уровне района было издано два Распоряжения Главы МР «Сретенский район» № 231/1-р от 31.03.2021г, № 245-р от 06.04.2021г., что могло привести к </w:t>
      </w:r>
      <w:proofErr w:type="spellStart"/>
      <w:r w:rsidRPr="00AA6291">
        <w:rPr>
          <w:rFonts w:ascii="Times New Roman" w:eastAsia="Times New Roman" w:hAnsi="Times New Roman" w:cs="Times New Roman"/>
          <w:sz w:val="24"/>
          <w:szCs w:val="24"/>
          <w:lang w:eastAsia="ru-RU"/>
        </w:rPr>
        <w:t>задвоению</w:t>
      </w:r>
      <w:proofErr w:type="spellEnd"/>
      <w:r w:rsidRPr="00AA6291">
        <w:rPr>
          <w:rFonts w:ascii="Times New Roman" w:eastAsia="Times New Roman" w:hAnsi="Times New Roman" w:cs="Times New Roman"/>
          <w:sz w:val="24"/>
          <w:szCs w:val="24"/>
          <w:lang w:eastAsia="ru-RU"/>
        </w:rPr>
        <w:t xml:space="preserve"> суммы принятого имущества;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 согласно Распоряжению Главы МР № 543-р от 30.07.2021г. в таблице отражена передача здания детского сада кадастровой стоимостью 11715500,50 руб. в оперативное управление  МОУ "</w:t>
      </w:r>
      <w:proofErr w:type="spellStart"/>
      <w:r w:rsidRPr="00AA6291">
        <w:rPr>
          <w:rFonts w:ascii="Times New Roman" w:eastAsia="Times New Roman" w:hAnsi="Times New Roman" w:cs="Times New Roman"/>
          <w:sz w:val="24"/>
          <w:szCs w:val="24"/>
          <w:lang w:eastAsia="ru-RU"/>
        </w:rPr>
        <w:t>Усть-Наринзорская</w:t>
      </w:r>
      <w:proofErr w:type="spellEnd"/>
      <w:r w:rsidRPr="00AA6291">
        <w:rPr>
          <w:rFonts w:ascii="Times New Roman" w:eastAsia="Times New Roman" w:hAnsi="Times New Roman" w:cs="Times New Roman"/>
          <w:sz w:val="24"/>
          <w:szCs w:val="24"/>
          <w:lang w:eastAsia="ru-RU"/>
        </w:rPr>
        <w:t xml:space="preserve"> ООШ", вышеуказанное распоряжение было отменено распоряжением Главы МР № 991-р от 24.12.2021г;</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на переданное Распоряжением Главы МР «Сретенский район» №597-р от 24.08.2021г. в оперативное управление имущество (Многофункциональное устройство лазерное-14 шт.) в сумме  231268,1 руб. общеобразовательным учреждениям, в актах приёма-передачи отсутствуют дата и подпись получателей;</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на переданное Распоряжением Главы МР «Сретенский район» №597-р от 24.08.2021г. в оперативное управление имущество (облучатели бактерицидные-327шт.) в сумме  7292100,00 руб. общеобразовательным учреждениям, в актах приёма-передачи отсутствуют дата и подпись получателей;</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на переданное Распоряжением Главы МР «Сретенский район» №769-р от 21.10.2021г. в оперативное управление имущество (</w:t>
      </w:r>
      <w:proofErr w:type="spellStart"/>
      <w:r w:rsidRPr="00AA6291">
        <w:rPr>
          <w:rFonts w:ascii="Times New Roman" w:eastAsia="Times New Roman" w:hAnsi="Times New Roman" w:cs="Times New Roman"/>
          <w:sz w:val="24"/>
          <w:szCs w:val="24"/>
          <w:lang w:eastAsia="ru-RU"/>
        </w:rPr>
        <w:t>уч</w:t>
      </w:r>
      <w:proofErr w:type="gramStart"/>
      <w:r w:rsidRPr="00AA6291">
        <w:rPr>
          <w:rFonts w:ascii="Times New Roman" w:eastAsia="Times New Roman" w:hAnsi="Times New Roman" w:cs="Times New Roman"/>
          <w:sz w:val="24"/>
          <w:szCs w:val="24"/>
          <w:lang w:eastAsia="ru-RU"/>
        </w:rPr>
        <w:t>.п</w:t>
      </w:r>
      <w:proofErr w:type="gramEnd"/>
      <w:r w:rsidRPr="00AA6291">
        <w:rPr>
          <w:rFonts w:ascii="Times New Roman" w:eastAsia="Times New Roman" w:hAnsi="Times New Roman" w:cs="Times New Roman"/>
          <w:sz w:val="24"/>
          <w:szCs w:val="24"/>
          <w:lang w:eastAsia="ru-RU"/>
        </w:rPr>
        <w:t>особия</w:t>
      </w:r>
      <w:proofErr w:type="spellEnd"/>
      <w:r w:rsidRPr="00AA6291">
        <w:rPr>
          <w:rFonts w:ascii="Times New Roman" w:eastAsia="Times New Roman" w:hAnsi="Times New Roman" w:cs="Times New Roman"/>
          <w:sz w:val="24"/>
          <w:szCs w:val="24"/>
          <w:lang w:eastAsia="ru-RU"/>
        </w:rPr>
        <w:t xml:space="preserve">, ноутбук, МФУ-10 </w:t>
      </w:r>
      <w:proofErr w:type="spellStart"/>
      <w:r w:rsidRPr="00AA6291">
        <w:rPr>
          <w:rFonts w:ascii="Times New Roman" w:eastAsia="Times New Roman" w:hAnsi="Times New Roman" w:cs="Times New Roman"/>
          <w:sz w:val="24"/>
          <w:szCs w:val="24"/>
          <w:lang w:eastAsia="ru-RU"/>
        </w:rPr>
        <w:t>наимен</w:t>
      </w:r>
      <w:proofErr w:type="spellEnd"/>
      <w:r w:rsidRPr="00AA6291">
        <w:rPr>
          <w:rFonts w:ascii="Times New Roman" w:eastAsia="Times New Roman" w:hAnsi="Times New Roman" w:cs="Times New Roman"/>
          <w:sz w:val="24"/>
          <w:szCs w:val="24"/>
          <w:lang w:eastAsia="ru-RU"/>
        </w:rPr>
        <w:t>.) в сумме  229387,99 руб. общеобразовательному учреждению МОУ «Верхне-</w:t>
      </w:r>
      <w:proofErr w:type="spellStart"/>
      <w:r w:rsidRPr="00AA6291">
        <w:rPr>
          <w:rFonts w:ascii="Times New Roman" w:eastAsia="Times New Roman" w:hAnsi="Times New Roman" w:cs="Times New Roman"/>
          <w:sz w:val="24"/>
          <w:szCs w:val="24"/>
          <w:lang w:eastAsia="ru-RU"/>
        </w:rPr>
        <w:t>Куларкинская</w:t>
      </w:r>
      <w:proofErr w:type="spellEnd"/>
      <w:r w:rsidRPr="00AA6291">
        <w:rPr>
          <w:rFonts w:ascii="Times New Roman" w:eastAsia="Times New Roman" w:hAnsi="Times New Roman" w:cs="Times New Roman"/>
          <w:sz w:val="24"/>
          <w:szCs w:val="24"/>
          <w:lang w:eastAsia="ru-RU"/>
        </w:rPr>
        <w:t xml:space="preserve"> СОШ», в акте приёма-передачи отсутствует дата и подпись получателя;</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на переданное Распоряжением Главы МР «Сретенский район» №913-р от 08.12.2021г. в оперативное управление имущество (спец. автобус для перевозки детей) в сумме  2375200,00 руб. общеобразовательному учреждению МОУ «Верхне-</w:t>
      </w:r>
      <w:proofErr w:type="spellStart"/>
      <w:r w:rsidRPr="00AA6291">
        <w:rPr>
          <w:rFonts w:ascii="Times New Roman" w:eastAsia="Times New Roman" w:hAnsi="Times New Roman" w:cs="Times New Roman"/>
          <w:sz w:val="24"/>
          <w:szCs w:val="24"/>
          <w:lang w:eastAsia="ru-RU"/>
        </w:rPr>
        <w:t>Куларкинская</w:t>
      </w:r>
      <w:proofErr w:type="spellEnd"/>
      <w:r w:rsidRPr="00AA6291">
        <w:rPr>
          <w:rFonts w:ascii="Times New Roman" w:eastAsia="Times New Roman" w:hAnsi="Times New Roman" w:cs="Times New Roman"/>
          <w:sz w:val="24"/>
          <w:szCs w:val="24"/>
          <w:lang w:eastAsia="ru-RU"/>
        </w:rPr>
        <w:t xml:space="preserve"> СОШ», в акте приёма-передачи отсутствует дата и подпись получателя; </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на переданное Распоряжением Главы МР «Сретенский район» №980-р от 22.12.2021г. в оперативное управление имущество (автоцистерна АЦ-40) в сумме  240030,00 руб. СП «</w:t>
      </w:r>
      <w:proofErr w:type="spellStart"/>
      <w:r w:rsidRPr="00AA6291">
        <w:rPr>
          <w:rFonts w:ascii="Times New Roman" w:eastAsia="Times New Roman" w:hAnsi="Times New Roman" w:cs="Times New Roman"/>
          <w:sz w:val="24"/>
          <w:szCs w:val="24"/>
          <w:lang w:eastAsia="ru-RU"/>
        </w:rPr>
        <w:t>Усть-Наринзорское</w:t>
      </w:r>
      <w:proofErr w:type="spellEnd"/>
      <w:r w:rsidRPr="00AA6291">
        <w:rPr>
          <w:rFonts w:ascii="Times New Roman" w:eastAsia="Times New Roman" w:hAnsi="Times New Roman" w:cs="Times New Roman"/>
          <w:sz w:val="24"/>
          <w:szCs w:val="24"/>
          <w:lang w:eastAsia="ru-RU"/>
        </w:rPr>
        <w:t>», в акте приёма-передачи отсутствует дата и подпись получателя;</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на переданное Распоряжением Главы МР «Сретенский район» №820-р от 05.11.2021г. в оперативное управление имущество (Лодка Орион-25) в сумме  78720,40 руб. СП «</w:t>
      </w:r>
      <w:proofErr w:type="spellStart"/>
      <w:r w:rsidRPr="00AA6291">
        <w:rPr>
          <w:rFonts w:ascii="Times New Roman" w:eastAsia="Times New Roman" w:hAnsi="Times New Roman" w:cs="Times New Roman"/>
          <w:sz w:val="24"/>
          <w:szCs w:val="24"/>
          <w:lang w:eastAsia="ru-RU"/>
        </w:rPr>
        <w:t>Усть-Начинское</w:t>
      </w:r>
      <w:proofErr w:type="spellEnd"/>
      <w:r w:rsidRPr="00AA6291">
        <w:rPr>
          <w:rFonts w:ascii="Times New Roman" w:eastAsia="Times New Roman" w:hAnsi="Times New Roman" w:cs="Times New Roman"/>
          <w:sz w:val="24"/>
          <w:szCs w:val="24"/>
          <w:lang w:eastAsia="ru-RU"/>
        </w:rPr>
        <w:t>», в акте приёма-передачи отсутствует дата и подпись получателя;</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 таблице отражена приёмка в казну муниципального имущества дважды в сумме 229387,99 руб. согласно  Распоряжению Главы МР «Сретенский район №719-р от 06.10.2021г, тем самым увеличив имущество казны на указанную сумму;</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согласно Распоряжению Главы МР № 594-р от 24.08.2021г. в таблице отражено списание с казны водогрейного котла КВр-0,3 общей стоимостью  180000,00 руб., списание произведено  необоснованно, в связи с тем, что данный котёл находится в оперативном управлении в бюджетном учреждении культуры «МУК МСКЦСР», тем самым размер казны занижен на указанную сумму. Нарушен Порядок согласования решений о списании муниципального имущества МР «Сретенский район», утверждённый Постановлением Администрации МР «Сретенский район» № 381 от 11.09.2015г.</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ab/>
        <w:t>5. В нарушение  п. 50.2 Порядка №17-РНП от 23.09.2009г. в  2020 и 2021  годах отделом проверки сохранности и использования по назначению муниципального имущества в муниципальных бюджетных учреждениях не проводились.</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ab/>
        <w:t>Проверки сохранности и использования в соответствии с целевым назначением муниципального имущества, переданного в аренду, инвентаризация имущества казны в проверяемом периоде не планировались и не проводились.  Учёт в количественном и суммовом выражении муниципального имущества, переданного в оперативное управление в муниципальном районе «Сретенский район» отсутствует.</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6. Учетная политика Администрации муниципального района проверке не предъявлена в нарушение пункта 6 Инструкции 157н, утверждённой приказом Министерства финансов РФ от 01.12.2010 года.</w:t>
      </w:r>
      <w:r w:rsidRPr="00AA6291">
        <w:rPr>
          <w:rFonts w:ascii="Times New Roman" w:eastAsia="Times New Roman" w:hAnsi="Times New Roman" w:cs="Times New Roman"/>
          <w:sz w:val="24"/>
          <w:szCs w:val="24"/>
          <w:lang w:eastAsia="ru-RU"/>
        </w:rPr>
        <w:tab/>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7. По данным бухгалтерского учета имущество муниципальной казны занижено на сумму 20 673 719,10 руб., в том числе недвижимое имущество – 13 900,00 руб., движимое имущество – «-» 20 687 619,10 руб.  в сравнении с данными отдела по имуществу, подготовленными на основании распоряжений Главы района. </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Вместе с тем в силу норм п. 143 Инструкции № 157н данные регистров бухгалтерского учета об объектах, составляющих муниципальную казну, на отчетную месячную дату должны быть сопоставимы с данными информации из реестра муниципального имущества.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ab/>
        <w:t>8. Порядок проведения инвентаризации казны муниципального района не сформирован.  В нарушение части 3 статьи 11 Федерального закона от 6 декабря 2011 года № 402-ФЗ «О бухгалтерском учете», пункта 7 Инструкции Минфина России № 191н, инвентаризация имущества казны, в проверяемом периоде не проводилась, документальные данные о наличии и движении имущества казны с данными бухгалтерского учета не сверялись.</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ab/>
        <w:t>9. В ходе контрольного мероприятия установлено, что в составе недвижимого имущества казны по состоянию на 01.01.2022 года по данным бухгалтерского учета без основания числилось следующее имущество:</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 Детский сад с. Дунаево балансовой стоимостью 29901,00 руб., расположенный по адресу: с. Дунаево, ул. </w:t>
      </w:r>
      <w:proofErr w:type="gramStart"/>
      <w:r w:rsidRPr="00AA6291">
        <w:rPr>
          <w:rFonts w:ascii="Times New Roman" w:eastAsia="Times New Roman" w:hAnsi="Times New Roman" w:cs="Times New Roman"/>
          <w:sz w:val="24"/>
          <w:szCs w:val="24"/>
          <w:lang w:eastAsia="ru-RU"/>
        </w:rPr>
        <w:t>Привокзальная</w:t>
      </w:r>
      <w:proofErr w:type="gramEnd"/>
      <w:r w:rsidRPr="00AA6291">
        <w:rPr>
          <w:rFonts w:ascii="Times New Roman" w:eastAsia="Times New Roman" w:hAnsi="Times New Roman" w:cs="Times New Roman"/>
          <w:sz w:val="24"/>
          <w:szCs w:val="24"/>
          <w:lang w:eastAsia="ru-RU"/>
        </w:rPr>
        <w:t xml:space="preserve">,7. Кроме этого, </w:t>
      </w:r>
      <w:proofErr w:type="gramStart"/>
      <w:r w:rsidRPr="00AA6291">
        <w:rPr>
          <w:rFonts w:ascii="Times New Roman" w:eastAsia="Times New Roman" w:hAnsi="Times New Roman" w:cs="Times New Roman"/>
          <w:sz w:val="24"/>
          <w:szCs w:val="24"/>
          <w:lang w:eastAsia="ru-RU"/>
        </w:rPr>
        <w:t>по этому</w:t>
      </w:r>
      <w:proofErr w:type="gramEnd"/>
      <w:r w:rsidRPr="00AA6291">
        <w:rPr>
          <w:rFonts w:ascii="Times New Roman" w:eastAsia="Times New Roman" w:hAnsi="Times New Roman" w:cs="Times New Roman"/>
          <w:sz w:val="24"/>
          <w:szCs w:val="24"/>
          <w:lang w:eastAsia="ru-RU"/>
        </w:rPr>
        <w:t xml:space="preserve"> же адресу по данным бухгалтерского учета учитывались четыре жилые квартиры №1-№4, общей балансовой стоимостью 1 269 232,96 руб.</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представленных в ходе проверки документов здание детского сада в 2014 году переведено из нежилого помещения в жилое, произведена перепланировка, образовавшиеся в результате перепланировки 4 квартиры общей площадью 232,1 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xml:space="preserve"> и общей балансовой стоимостью 1 269 232,96 руб. распоряжением Администрации №236-ар от 11.07.2014г. приняты в казну.  Распоряжениями от 17.07. 2014г. №241-р и от 17.07.2014г. №242–р три квартиры из четырех переданы в оперативное управление муниципальным бюджетным учреждениям для обеспечения жилыми помещениями работников данных учреждений:</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ab/>
      </w:r>
      <w:proofErr w:type="gramStart"/>
      <w:r w:rsidRPr="00AA6291">
        <w:rPr>
          <w:rFonts w:ascii="Times New Roman" w:eastAsia="Times New Roman" w:hAnsi="Times New Roman" w:cs="Times New Roman"/>
          <w:sz w:val="24"/>
          <w:szCs w:val="24"/>
          <w:lang w:eastAsia="ru-RU"/>
        </w:rPr>
        <w:t>- МОУ «Дунаевская средняя общеобразовательная школа №57» – квартира №1 площадью 27,1 кв. м., балансовой стоимостью 150 530,47 руб. и квартира №4 площадью 79,5 кв. м., балансовой стоимостью 441 593,09 руб.);</w:t>
      </w:r>
      <w:proofErr w:type="gramEnd"/>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ab/>
        <w:t>- МДОУ «Детский сад с. Дунаево» – квартира № 3 площадью 73,0 кв. м, стоимостью 405 487,99 руб.</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ab/>
        <w:t xml:space="preserve">На 01.01.2022 года </w:t>
      </w:r>
      <w:proofErr w:type="gramStart"/>
      <w:r w:rsidRPr="00AA6291">
        <w:rPr>
          <w:rFonts w:ascii="Times New Roman" w:eastAsia="Times New Roman" w:hAnsi="Times New Roman" w:cs="Times New Roman"/>
          <w:sz w:val="24"/>
          <w:szCs w:val="24"/>
          <w:lang w:eastAsia="ru-RU"/>
        </w:rPr>
        <w:t>согласно</w:t>
      </w:r>
      <w:proofErr w:type="gramEnd"/>
      <w:r w:rsidRPr="00AA6291">
        <w:rPr>
          <w:rFonts w:ascii="Times New Roman" w:eastAsia="Times New Roman" w:hAnsi="Times New Roman" w:cs="Times New Roman"/>
          <w:sz w:val="24"/>
          <w:szCs w:val="24"/>
          <w:lang w:eastAsia="ru-RU"/>
        </w:rPr>
        <w:t xml:space="preserve"> представленных документов  в казне муниципального района должна числиться только одна квартира №2 площадью 48,9 кв. м., балансовой стоимостью 271 621,41 руб.</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 Жилая квартира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1897г. постройки балансовой стоимостью 1 450 800,00 руб., а согласно распоряжения №520-р от 11.11.2005г. данная жилая квартира передана в муниципальную собственность администрации СП «</w:t>
      </w:r>
      <w:proofErr w:type="spellStart"/>
      <w:r w:rsidRPr="00AA6291">
        <w:rPr>
          <w:rFonts w:ascii="Times New Roman" w:eastAsia="Times New Roman" w:hAnsi="Times New Roman" w:cs="Times New Roman"/>
          <w:sz w:val="24"/>
          <w:szCs w:val="24"/>
          <w:lang w:eastAsia="ru-RU"/>
        </w:rPr>
        <w:t>Дунаевское</w:t>
      </w:r>
      <w:proofErr w:type="spellEnd"/>
      <w:r w:rsidRPr="00AA6291">
        <w:rPr>
          <w:rFonts w:ascii="Times New Roman" w:eastAsia="Times New Roman" w:hAnsi="Times New Roman" w:cs="Times New Roman"/>
          <w:sz w:val="24"/>
          <w:szCs w:val="24"/>
          <w:lang w:eastAsia="ru-RU"/>
        </w:rPr>
        <w:t>»;</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3. Жилой дом </w:t>
      </w:r>
      <w:proofErr w:type="spellStart"/>
      <w:r w:rsidRPr="00AA6291">
        <w:rPr>
          <w:rFonts w:ascii="Times New Roman" w:eastAsia="Times New Roman" w:hAnsi="Times New Roman" w:cs="Times New Roman"/>
          <w:sz w:val="24"/>
          <w:szCs w:val="24"/>
          <w:lang w:eastAsia="ru-RU"/>
        </w:rPr>
        <w:t>мкр</w:t>
      </w:r>
      <w:proofErr w:type="spellEnd"/>
      <w:r w:rsidRPr="00AA6291">
        <w:rPr>
          <w:rFonts w:ascii="Times New Roman" w:eastAsia="Times New Roman" w:hAnsi="Times New Roman" w:cs="Times New Roman"/>
          <w:sz w:val="24"/>
          <w:szCs w:val="24"/>
          <w:lang w:eastAsia="ru-RU"/>
        </w:rPr>
        <w:t xml:space="preserve">. Восточный д.3 общежитие педагогического колледжа балансовой стоимостью 66 509,00 руб., согласно выписки из Единого </w:t>
      </w:r>
      <w:proofErr w:type="spellStart"/>
      <w:r w:rsidRPr="00AA6291">
        <w:rPr>
          <w:rFonts w:ascii="Times New Roman" w:eastAsia="Times New Roman" w:hAnsi="Times New Roman" w:cs="Times New Roman"/>
          <w:sz w:val="24"/>
          <w:szCs w:val="24"/>
          <w:lang w:eastAsia="ru-RU"/>
        </w:rPr>
        <w:t>Госреестра</w:t>
      </w:r>
      <w:proofErr w:type="spellEnd"/>
      <w:r w:rsidRPr="00AA6291">
        <w:rPr>
          <w:rFonts w:ascii="Times New Roman" w:eastAsia="Times New Roman" w:hAnsi="Times New Roman" w:cs="Times New Roman"/>
          <w:sz w:val="24"/>
          <w:szCs w:val="24"/>
          <w:lang w:eastAsia="ru-RU"/>
        </w:rPr>
        <w:t xml:space="preserve"> собственником дома является администрация ГП «Сретенское», которое распоряжением Главы ГП </w:t>
      </w:r>
      <w:r w:rsidRPr="00AA6291">
        <w:rPr>
          <w:rFonts w:ascii="Times New Roman" w:eastAsia="Times New Roman" w:hAnsi="Times New Roman" w:cs="Times New Roman"/>
          <w:sz w:val="24"/>
          <w:szCs w:val="24"/>
          <w:lang w:eastAsia="ru-RU"/>
        </w:rPr>
        <w:lastRenderedPageBreak/>
        <w:t xml:space="preserve">«Сретенское» от 22.05.2019г. № 57 передали в оперативное управление ГПОУ «Педагогический колледж </w:t>
      </w:r>
      <w:proofErr w:type="spellStart"/>
      <w:r w:rsidRPr="00AA6291">
        <w:rPr>
          <w:rFonts w:ascii="Times New Roman" w:eastAsia="Times New Roman" w:hAnsi="Times New Roman" w:cs="Times New Roman"/>
          <w:sz w:val="24"/>
          <w:szCs w:val="24"/>
          <w:lang w:eastAsia="ru-RU"/>
        </w:rPr>
        <w:t>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ретенска</w:t>
      </w:r>
      <w:proofErr w:type="spellEnd"/>
      <w:r w:rsidRPr="00AA6291">
        <w:rPr>
          <w:rFonts w:ascii="Times New Roman" w:eastAsia="Times New Roman" w:hAnsi="Times New Roman" w:cs="Times New Roman"/>
          <w:sz w:val="24"/>
          <w:szCs w:val="24"/>
          <w:lang w:eastAsia="ru-RU"/>
        </w:rPr>
        <w:t>»;</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Из вышеизложенного следует, что балансовая стоимость имущества по данным бухгалтерского учета завышена на 2 544 821,55 рублей (29 901,00+ 1 269 232,96 - 271 621,41+1 450 800,00+ 66 509,00).</w:t>
      </w:r>
      <w:proofErr w:type="gramEnd"/>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4. По данным бухгалтерского учета на 01.01.2022г. в казне муниципального района числится жилой дом балансовой стоимостью 1772,23 тыс. рублей. Адрес указанного имущества в данных бухгалтерского учета отсутствует.  Документов, подтверждающих наличие данного имущества в муниципальной собственности, нет. </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5. По данным бухгалтерского учета на 01.01.2022г. в казне муниципального района числится жилая квартира балансовой стоимостью 10146,00  рублей. По адресу </w:t>
      </w:r>
      <w:proofErr w:type="spellStart"/>
      <w:r w:rsidRPr="00AA6291">
        <w:rPr>
          <w:rFonts w:ascii="Times New Roman" w:eastAsia="Times New Roman" w:hAnsi="Times New Roman" w:cs="Times New Roman"/>
          <w:sz w:val="24"/>
          <w:szCs w:val="24"/>
          <w:lang w:eastAsia="ru-RU"/>
        </w:rPr>
        <w:t>ул</w:t>
      </w:r>
      <w:proofErr w:type="gramStart"/>
      <w:r w:rsidRPr="00AA6291">
        <w:rPr>
          <w:rFonts w:ascii="Times New Roman" w:eastAsia="Times New Roman" w:hAnsi="Times New Roman" w:cs="Times New Roman"/>
          <w:sz w:val="24"/>
          <w:szCs w:val="24"/>
          <w:lang w:eastAsia="ru-RU"/>
        </w:rPr>
        <w:t>.Л</w:t>
      </w:r>
      <w:proofErr w:type="gramEnd"/>
      <w:r w:rsidRPr="00AA6291">
        <w:rPr>
          <w:rFonts w:ascii="Times New Roman" w:eastAsia="Times New Roman" w:hAnsi="Times New Roman" w:cs="Times New Roman"/>
          <w:sz w:val="24"/>
          <w:szCs w:val="24"/>
          <w:lang w:eastAsia="ru-RU"/>
        </w:rPr>
        <w:t>уначарского</w:t>
      </w:r>
      <w:proofErr w:type="spellEnd"/>
      <w:r w:rsidRPr="00AA6291">
        <w:rPr>
          <w:rFonts w:ascii="Times New Roman" w:eastAsia="Times New Roman" w:hAnsi="Times New Roman" w:cs="Times New Roman"/>
          <w:sz w:val="24"/>
          <w:szCs w:val="24"/>
          <w:lang w:eastAsia="ru-RU"/>
        </w:rPr>
        <w:t>, д.62, кв.1.  Документы, подтверждающие наличие данного имущества в муниципальной собственности отсутствуют.</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Таким образом, в нарушение ч. 1 и ч. 2 ст.10 , ч. 1 ст. 13 Федерального закона от 06.12.2011 N 402-ФЗ "О бухгалтерском учете</w:t>
      </w:r>
      <w:proofErr w:type="gramStart"/>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далее - Закон N 402-ФЗ) достоверность учетных и отчетных данных в части имущества казны муниципального района не обеспечена.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Реестр имущества казны на момент окончания проверки не восстановлен, инвентаризация имущества в целях обеспечения достоверности бухгалтерского учета в части имущества казны не проведена.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10. Документы, подтверждающие наличие  оплаты аренды на проверку не представлены. Провести анализ по исполнению сроков оплаты, наличию задолженности за предоставленное муниципальное имущество в аренду не представилось </w:t>
      </w:r>
      <w:proofErr w:type="gramStart"/>
      <w:r w:rsidRPr="00AA6291">
        <w:rPr>
          <w:rFonts w:ascii="Times New Roman" w:eastAsia="Times New Roman" w:hAnsi="Times New Roman" w:cs="Times New Roman"/>
          <w:sz w:val="24"/>
          <w:szCs w:val="24"/>
          <w:lang w:eastAsia="ru-RU"/>
        </w:rPr>
        <w:t>возможным</w:t>
      </w:r>
      <w:proofErr w:type="gramEnd"/>
      <w:r w:rsidRPr="00AA6291">
        <w:rPr>
          <w:rFonts w:ascii="Times New Roman" w:eastAsia="Times New Roman" w:hAnsi="Times New Roman" w:cs="Times New Roman"/>
          <w:sz w:val="24"/>
          <w:szCs w:val="24"/>
          <w:lang w:eastAsia="ru-RU"/>
        </w:rPr>
        <w:t>.</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11. В пунктах 2.1 заключенных  договоров о  передаче имущества в безвозмездное пользование с ИП Игнатовым М.</w:t>
      </w:r>
      <w:proofErr w:type="gramStart"/>
      <w:r w:rsidRPr="00AA6291">
        <w:rPr>
          <w:rFonts w:ascii="Times New Roman" w:eastAsia="Times New Roman" w:hAnsi="Times New Roman" w:cs="Times New Roman"/>
          <w:sz w:val="24"/>
          <w:szCs w:val="24"/>
          <w:lang w:eastAsia="ru-RU"/>
        </w:rPr>
        <w:t>В от</w:t>
      </w:r>
      <w:proofErr w:type="gramEnd"/>
      <w:r w:rsidRPr="00AA6291">
        <w:rPr>
          <w:rFonts w:ascii="Times New Roman" w:eastAsia="Times New Roman" w:hAnsi="Times New Roman" w:cs="Times New Roman"/>
          <w:sz w:val="24"/>
          <w:szCs w:val="24"/>
          <w:lang w:eastAsia="ru-RU"/>
        </w:rPr>
        <w:t xml:space="preserve"> 28.10.2020г. и 2 договора б/н от 15 октября 2021г. указан код доходов 90511402053050000410 для перечисления платежей неверно. Следовало указать код доходов по КБК 905 1 11 09045 05 0000 120 «прочие поступления от использования имущества, находящегося в собственности муниципальных районов». </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Документы, подтверждающие перечисления оплаты платежей на проверку не представлены. Сверка расчетов </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 xml:space="preserve"> ссудополучателем в проверяемом периоде не проводилась.</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12. В соответствии с условиями договоров аренды, арендная плата вносится ежемесячно, за несвоевременную уплату арендной платы договорами предусмотрены штрафные санкции - начисление пени за каждый день просрочки. Фактически при нарушении сроков оплаты   пени за несвоевременную оплату не начислялись и арендаторам не предъявлялись. Сверка с Концессионерами в проверяемом периоде не проводилась.</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Таким образом, в нарушение требований, установленных п. 200 Инструкции № 157н, в учете Администрации не велся аналитический учет расчетов по поступлениям в разрезе видов доходов (поступлений) по плательщикам и соответствующим им суммам расчетов в Карточке учета средств и расчетов и (или) Журнале операций расчетов с дебиторами по доходам.</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13. В приложении №1 к концессионному соглашению №1/19 неверно  указана балансовая стоимость Здания котельной, расположенной по адресу: Забайкальский край, Сретенский район, </w:t>
      </w:r>
      <w:proofErr w:type="spellStart"/>
      <w:r w:rsidRPr="00AA6291">
        <w:rPr>
          <w:rFonts w:ascii="Times New Roman" w:eastAsia="Times New Roman" w:hAnsi="Times New Roman" w:cs="Times New Roman"/>
          <w:sz w:val="24"/>
          <w:szCs w:val="24"/>
          <w:lang w:eastAsia="ru-RU"/>
        </w:rPr>
        <w:t>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ретенск</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ул.Сельская</w:t>
      </w:r>
      <w:proofErr w:type="spellEnd"/>
      <w:r w:rsidRPr="00AA6291">
        <w:rPr>
          <w:rFonts w:ascii="Times New Roman" w:eastAsia="Times New Roman" w:hAnsi="Times New Roman" w:cs="Times New Roman"/>
          <w:sz w:val="24"/>
          <w:szCs w:val="24"/>
          <w:lang w:eastAsia="ru-RU"/>
        </w:rPr>
        <w:t xml:space="preserve">, 49 в размере 66 595,53 руб., согласно распоряжения №  10-1-р 15.01.2020г. об изъятии из оперативного управления у МОУ </w:t>
      </w:r>
      <w:proofErr w:type="spellStart"/>
      <w:r w:rsidRPr="00AA6291">
        <w:rPr>
          <w:rFonts w:ascii="Times New Roman" w:eastAsia="Times New Roman" w:hAnsi="Times New Roman" w:cs="Times New Roman"/>
          <w:sz w:val="24"/>
          <w:szCs w:val="24"/>
          <w:lang w:eastAsia="ru-RU"/>
        </w:rPr>
        <w:t>Матаканская</w:t>
      </w:r>
      <w:proofErr w:type="spellEnd"/>
      <w:r w:rsidRPr="00AA6291">
        <w:rPr>
          <w:rFonts w:ascii="Times New Roman" w:eastAsia="Times New Roman" w:hAnsi="Times New Roman" w:cs="Times New Roman"/>
          <w:sz w:val="24"/>
          <w:szCs w:val="24"/>
          <w:lang w:eastAsia="ru-RU"/>
        </w:rPr>
        <w:t xml:space="preserve"> ООШ в казну муниципального района с балансовой стоимостью - 60 595,53 руб. Размер имущества переданного по концессионному соглашению завышен на 6 000,00 руб. </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В форме 0503168</w:t>
      </w:r>
      <w:proofErr w:type="gramStart"/>
      <w:r w:rsidRPr="00AA6291">
        <w:rPr>
          <w:rFonts w:ascii="Times New Roman" w:eastAsia="Times New Roman" w:hAnsi="Times New Roman" w:cs="Times New Roman"/>
          <w:sz w:val="24"/>
          <w:szCs w:val="24"/>
          <w:lang w:eastAsia="ru-RU"/>
        </w:rPr>
        <w:t>_К</w:t>
      </w:r>
      <w:proofErr w:type="gramEnd"/>
      <w:r w:rsidRPr="00AA6291">
        <w:rPr>
          <w:rFonts w:ascii="Times New Roman" w:eastAsia="Times New Roman" w:hAnsi="Times New Roman" w:cs="Times New Roman"/>
          <w:sz w:val="24"/>
          <w:szCs w:val="24"/>
          <w:lang w:eastAsia="ru-RU"/>
        </w:rPr>
        <w:t xml:space="preserve"> «Сведения о движении нефинансовых активов» годовой отчетности за 2021г. по счету 010890000 отражено имущество казны в концессии в сумме 52 265 082,94 руб., в том числе недвижимое 42 371 878,00 руб. Согласно представленных </w:t>
      </w:r>
      <w:r w:rsidRPr="00AA6291">
        <w:rPr>
          <w:rFonts w:ascii="Times New Roman" w:eastAsia="Times New Roman" w:hAnsi="Times New Roman" w:cs="Times New Roman"/>
          <w:sz w:val="24"/>
          <w:szCs w:val="24"/>
          <w:lang w:eastAsia="ru-RU"/>
        </w:rPr>
        <w:lastRenderedPageBreak/>
        <w:t>на проверку концессионных соглашений, сумма переданного имущества по состоянию на 01.01.2022 г. составила 38 451 637,68 руб.,  в том числе недвижимое 38 181 637,08 руб. Установлены  расхождения данных годовой бухгалтерской отчётности с данными отдела по имуществу в сумме 14083445,86 руб</w:t>
      </w:r>
      <w:proofErr w:type="gramStart"/>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завышение балансовой стоимости).</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В нарушение ч. 1 ст.10 , ч. 1 ст. 13 Федерального закона от 06.12.2011 N 402-ФЗ "О бухгалтерском учете</w:t>
      </w:r>
      <w:proofErr w:type="gramStart"/>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далее - Закон N 402-ФЗ) достоверность учетных и отчетных данных в части имущества казны муниципального района не обеспечена. Данные нарушения имеют признаки административного правонарушения по статье 15.15.6 Кодекса об административных правонарушениях  РФ № 195-ФЗ от 30.12.2001г.</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14.  </w:t>
      </w:r>
      <w:proofErr w:type="gramStart"/>
      <w:r w:rsidRPr="00AA6291">
        <w:rPr>
          <w:rFonts w:ascii="Times New Roman" w:eastAsia="Times New Roman" w:hAnsi="Times New Roman" w:cs="Times New Roman"/>
          <w:sz w:val="24"/>
          <w:szCs w:val="24"/>
          <w:lang w:eastAsia="ru-RU"/>
        </w:rPr>
        <w:t xml:space="preserve">При проверке договоров аренды земельных участков от 14.04.2021 г. №2 и №4 заключенных с ООО «Вектор </w:t>
      </w:r>
      <w:proofErr w:type="spellStart"/>
      <w:r w:rsidRPr="00AA6291">
        <w:rPr>
          <w:rFonts w:ascii="Times New Roman" w:eastAsia="Times New Roman" w:hAnsi="Times New Roman" w:cs="Times New Roman"/>
          <w:sz w:val="24"/>
          <w:szCs w:val="24"/>
          <w:lang w:eastAsia="ru-RU"/>
        </w:rPr>
        <w:t>Голд</w:t>
      </w:r>
      <w:proofErr w:type="spellEnd"/>
      <w:r w:rsidRPr="00AA6291">
        <w:rPr>
          <w:rFonts w:ascii="Times New Roman" w:eastAsia="Times New Roman" w:hAnsi="Times New Roman" w:cs="Times New Roman"/>
          <w:sz w:val="24"/>
          <w:szCs w:val="24"/>
          <w:lang w:eastAsia="ru-RU"/>
        </w:rPr>
        <w:t>» для добычи россыпного золота, выявлено что, размер арендной платы установлен 1,5% от кадастровой стоимости необоснованно, согласно  п. 2.9 «Порядка определения размера  арендной платы за земельные участки, предоставляемые в аренду без торгов и находящиеся в собственности муниципального района «Сретенский район»,  а также ставок и</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коэффициентов для расчета арендной платы за земельные участки на межселенной территории муниципального района «Сретенский район»,  утвержденного решением Совета муниципального района «Сретенский район» от 29.11.2016 №84-РПН и пункта 3 абзаца д) постановления Правительства РФ от 16.07.2009 № 582  размер арендной платы за земельные участки, переданные пользователю недр в аренду, составляет 2 % кадастровой стоимости земельного участка.</w:t>
      </w:r>
      <w:proofErr w:type="gramEnd"/>
      <w:r w:rsidRPr="00AA6291">
        <w:rPr>
          <w:rFonts w:ascii="Times New Roman" w:eastAsia="Times New Roman" w:hAnsi="Times New Roman" w:cs="Times New Roman"/>
          <w:sz w:val="24"/>
          <w:szCs w:val="24"/>
          <w:lang w:eastAsia="ru-RU"/>
        </w:rPr>
        <w:t xml:space="preserve">  В результате неправильного применения коэффициента к кадастровой стоимости занижена сумма арендной платы  в год на 2 317,05 руб., за весь срок действия договоров недоплата в бюджет района составит в сумме 3972,08 руб. </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15. При проверке договора аренды земельного участка от 20.12.2021г. №11 заключенного с ООО «</w:t>
      </w:r>
      <w:proofErr w:type="spellStart"/>
      <w:r w:rsidRPr="00AA6291">
        <w:rPr>
          <w:rFonts w:ascii="Times New Roman" w:eastAsia="Times New Roman" w:hAnsi="Times New Roman" w:cs="Times New Roman"/>
          <w:sz w:val="24"/>
          <w:szCs w:val="24"/>
          <w:lang w:eastAsia="ru-RU"/>
        </w:rPr>
        <w:t>Забнедра</w:t>
      </w:r>
      <w:proofErr w:type="spellEnd"/>
      <w:r w:rsidRPr="00AA6291">
        <w:rPr>
          <w:rFonts w:ascii="Times New Roman" w:eastAsia="Times New Roman" w:hAnsi="Times New Roman" w:cs="Times New Roman"/>
          <w:sz w:val="24"/>
          <w:szCs w:val="24"/>
          <w:lang w:eastAsia="ru-RU"/>
        </w:rPr>
        <w:t xml:space="preserve">» установлено что: </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 п.2.2 договора размер арендной платы за участок составляет 1090377,6 руб. в год, следовало указать 32171,13 руб. отклонение составило в сумме 1058206,47 руб.</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 п.2.4  неверно указаны реквизиты для зачисления арендной платы: БИК, ОКТМО, код бюджетной классификации по доходам, из-за неправильного отражения реквизитов платежи поступят на счёт как невыясненные поступления, что приведёт к дополнительным затратам рабочего времени для уточнения платежей и своевременности зачисления в доход бюджета района.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16. Согласно ф. 0503169 «Сведения по дебиторской и кредиторской задолженности» годовой бухгалтерской отчётности по состоянию на 01.01.2021г. и 01.01.2022г. по счету 205.00 «Расчеты по доходам от собственности» задолженности по расчетам с арендаторами не числится.  Проверить достоверность показателей ф.0503169 не представляется возможным, так как документы подтверждающие перечисление арендной платы по договорам аренды по имуществу и земельным участкам на проверку не представлены.</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17. В 2020 году из 33 заключенных  договоров на проверку было представлено всего 9, не представлены на проверку 24 договора, в связи с данным обстоятельством проверить правильность установления размеров арендной платы не представилось возможным. </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В нарушение п.13 Главы </w:t>
      </w:r>
      <w:r w:rsidRPr="00AA6291">
        <w:rPr>
          <w:rFonts w:ascii="Times New Roman" w:eastAsia="Times New Roman" w:hAnsi="Times New Roman" w:cs="Times New Roman"/>
          <w:sz w:val="24"/>
          <w:szCs w:val="24"/>
          <w:lang w:val="en-US" w:eastAsia="ru-RU"/>
        </w:rPr>
        <w:t>I</w:t>
      </w:r>
      <w:r w:rsidRPr="00AA6291">
        <w:rPr>
          <w:rFonts w:ascii="Times New Roman" w:eastAsia="Times New Roman" w:hAnsi="Times New Roman" w:cs="Times New Roman"/>
          <w:sz w:val="24"/>
          <w:szCs w:val="24"/>
          <w:lang w:eastAsia="ru-RU"/>
        </w:rPr>
        <w:t xml:space="preserve"> действующего Положения о порядке предоставления земельных участков на территории муниципального района «Сретенский район», утверждённого решением Совета № 22-РНП от 17.12.2009 года по заключенным договорам: № 3 от 15.01.2020г., № 17 от 23.07.2020г на предоставление земельных участков в аренду отсутствует перечень необходимых документов (заявление, копия паспорта, выписка из Единого   государственного реестра на земельный участок).</w:t>
      </w:r>
      <w:proofErr w:type="gramEnd"/>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18. В 2021 году при проверке правильности установления размеров арендной платы установлено следующее:</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 заключенном договоре с </w:t>
      </w:r>
      <w:proofErr w:type="spellStart"/>
      <w:r w:rsidRPr="00AA6291">
        <w:rPr>
          <w:rFonts w:ascii="Times New Roman" w:eastAsia="Times New Roman" w:hAnsi="Times New Roman" w:cs="Times New Roman"/>
          <w:sz w:val="24"/>
          <w:szCs w:val="24"/>
          <w:lang w:eastAsia="ru-RU"/>
        </w:rPr>
        <w:t>Ланцовой</w:t>
      </w:r>
      <w:proofErr w:type="spellEnd"/>
      <w:r w:rsidRPr="00AA6291">
        <w:rPr>
          <w:rFonts w:ascii="Times New Roman" w:eastAsia="Times New Roman" w:hAnsi="Times New Roman" w:cs="Times New Roman"/>
          <w:sz w:val="24"/>
          <w:szCs w:val="24"/>
          <w:lang w:eastAsia="ru-RU"/>
        </w:rPr>
        <w:t xml:space="preserve"> В.В. от 16.04.2021г. №45 аренды земельного участка для ведения личного подсобного хозяйства применена ставка арендной платы в </w:t>
      </w:r>
      <w:r w:rsidRPr="00AA6291">
        <w:rPr>
          <w:rFonts w:ascii="Times New Roman" w:eastAsia="Times New Roman" w:hAnsi="Times New Roman" w:cs="Times New Roman"/>
          <w:sz w:val="24"/>
          <w:szCs w:val="24"/>
          <w:lang w:eastAsia="ru-RU"/>
        </w:rPr>
        <w:lastRenderedPageBreak/>
        <w:t xml:space="preserve">размере 0,5%, следовало применить 0,3%. Завышение арендной платы в год составило 1188,4 руб.,  на три года 3565,1 руб. Нарушен пункт 14 </w:t>
      </w:r>
      <w:proofErr w:type="gramStart"/>
      <w:r w:rsidRPr="00AA6291">
        <w:rPr>
          <w:rFonts w:ascii="Times New Roman" w:eastAsia="Times New Roman" w:hAnsi="Times New Roman" w:cs="Times New Roman"/>
          <w:sz w:val="24"/>
          <w:szCs w:val="24"/>
          <w:lang w:eastAsia="ru-RU"/>
        </w:rPr>
        <w:t>п</w:t>
      </w:r>
      <w:proofErr w:type="gramEnd"/>
      <w:r w:rsidRPr="00AA6291">
        <w:rPr>
          <w:rFonts w:ascii="Times New Roman" w:eastAsia="Times New Roman" w:hAnsi="Times New Roman" w:cs="Times New Roman"/>
          <w:sz w:val="24"/>
          <w:szCs w:val="24"/>
          <w:lang w:eastAsia="ru-RU"/>
        </w:rPr>
        <w:t>/п 14.2 Приложения № 1 к Порядку определения размера арендной платы за земельные участки,  предоставляемые в аренду без торгов и находящиеся в собственности МР «Сретенский район», а также ставок и коэффициентов для расчёта арендной платы за земельные участки на межселенной территории МР «Сретенский район», утверждённого Решением Совета МР «Сретенский район» 84-РНП от 29.11.2016г.;</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 в пункте 2.2 заключенного договора аренды земельного участка с </w:t>
      </w:r>
      <w:proofErr w:type="spellStart"/>
      <w:r w:rsidRPr="00AA6291">
        <w:rPr>
          <w:rFonts w:ascii="Times New Roman" w:eastAsia="Times New Roman" w:hAnsi="Times New Roman" w:cs="Times New Roman"/>
          <w:sz w:val="24"/>
          <w:szCs w:val="24"/>
          <w:lang w:eastAsia="ru-RU"/>
        </w:rPr>
        <w:t>Янчиковым</w:t>
      </w:r>
      <w:proofErr w:type="spellEnd"/>
      <w:r w:rsidRPr="00AA6291">
        <w:rPr>
          <w:rFonts w:ascii="Times New Roman" w:eastAsia="Times New Roman" w:hAnsi="Times New Roman" w:cs="Times New Roman"/>
          <w:sz w:val="24"/>
          <w:szCs w:val="24"/>
          <w:lang w:eastAsia="ru-RU"/>
        </w:rPr>
        <w:t xml:space="preserve"> Е.Н. от 15.06.2021г. №59 для сенокошения установлен размер арендной платы в год 167,71 руб. неверно, следовало установить в сумме  670,88 руб. (</w:t>
      </w:r>
      <w:proofErr w:type="spellStart"/>
      <w:r w:rsidRPr="00AA6291">
        <w:rPr>
          <w:rFonts w:ascii="Times New Roman" w:eastAsia="Times New Roman" w:hAnsi="Times New Roman" w:cs="Times New Roman"/>
          <w:sz w:val="24"/>
          <w:szCs w:val="24"/>
          <w:lang w:eastAsia="ru-RU"/>
        </w:rPr>
        <w:t>Ар</w:t>
      </w:r>
      <w:proofErr w:type="gramStart"/>
      <w:r w:rsidRPr="00AA6291">
        <w:rPr>
          <w:rFonts w:ascii="Times New Roman" w:eastAsia="Times New Roman" w:hAnsi="Times New Roman" w:cs="Times New Roman"/>
          <w:sz w:val="24"/>
          <w:szCs w:val="24"/>
          <w:lang w:eastAsia="ru-RU"/>
        </w:rPr>
        <w:t>.п</w:t>
      </w:r>
      <w:proofErr w:type="gramEnd"/>
      <w:r w:rsidRPr="00AA6291">
        <w:rPr>
          <w:rFonts w:ascii="Times New Roman" w:eastAsia="Times New Roman" w:hAnsi="Times New Roman" w:cs="Times New Roman"/>
          <w:sz w:val="24"/>
          <w:szCs w:val="24"/>
          <w:lang w:eastAsia="ru-RU"/>
        </w:rPr>
        <w:t>л</w:t>
      </w:r>
      <w:proofErr w:type="spellEnd"/>
      <w:r w:rsidRPr="00AA6291">
        <w:rPr>
          <w:rFonts w:ascii="Times New Roman" w:eastAsia="Times New Roman" w:hAnsi="Times New Roman" w:cs="Times New Roman"/>
          <w:sz w:val="24"/>
          <w:szCs w:val="24"/>
          <w:lang w:eastAsia="ru-RU"/>
        </w:rPr>
        <w:t>.= 223626,56*0,3%=670,88 руб.). Недоплата в доход бюджета  от арендной платы в год составит 503,17 руб.,  на три года 1509,51 руб.</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19. </w:t>
      </w:r>
      <w:proofErr w:type="gramStart"/>
      <w:r w:rsidRPr="00AA6291">
        <w:rPr>
          <w:rFonts w:ascii="Times New Roman" w:eastAsia="Times New Roman" w:hAnsi="Times New Roman" w:cs="Times New Roman"/>
          <w:sz w:val="24"/>
          <w:szCs w:val="24"/>
          <w:lang w:eastAsia="ru-RU"/>
        </w:rPr>
        <w:t>При проведении в 2020 году проверки договоров заключенных с физическими лицами на куплю-продажу земельных участков в собственность установлено, что на проверку 6 договоров не представлены, а  из  представленных 9 договоров отсутствует полный пакет документов в нарушение п.13 Главы 1 действующего Положения о порядке предоставления земельных участков на территории муниципального района «Сретенский район», утверждённого решением Совета № 22-РНП от 17.12.2009 года</w:t>
      </w:r>
      <w:proofErr w:type="gramEnd"/>
      <w:r w:rsidRPr="00AA6291">
        <w:rPr>
          <w:rFonts w:ascii="Times New Roman" w:eastAsia="Times New Roman" w:hAnsi="Times New Roman" w:cs="Times New Roman"/>
          <w:sz w:val="24"/>
          <w:szCs w:val="24"/>
          <w:lang w:eastAsia="ru-RU"/>
        </w:rPr>
        <w:t>. В связи с чем, проверить правильность установления платы за продажу земельных участков в собственность не представилось возможным.</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20.  В 2021 году при проверке правильности определения цены земельных участков в собственности муниципального района установлено:</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 заключенном договоре купли-продажи земельного участка с </w:t>
      </w:r>
      <w:proofErr w:type="spellStart"/>
      <w:r w:rsidRPr="00AA6291">
        <w:rPr>
          <w:rFonts w:ascii="Times New Roman" w:eastAsia="Times New Roman" w:hAnsi="Times New Roman" w:cs="Times New Roman"/>
          <w:sz w:val="24"/>
          <w:szCs w:val="24"/>
          <w:lang w:eastAsia="ru-RU"/>
        </w:rPr>
        <w:t>Саломатовым</w:t>
      </w:r>
      <w:proofErr w:type="spellEnd"/>
      <w:r w:rsidRPr="00AA6291">
        <w:rPr>
          <w:rFonts w:ascii="Times New Roman" w:eastAsia="Times New Roman" w:hAnsi="Times New Roman" w:cs="Times New Roman"/>
          <w:sz w:val="24"/>
          <w:szCs w:val="24"/>
          <w:lang w:eastAsia="ru-RU"/>
        </w:rPr>
        <w:t xml:space="preserve"> Р.С. от 28.12.2021г. № 24 для индивидуального жилищного строительства применён процент от кадастровой стоимости (к.с.281672,98 руб.) земельного участка в размере 2,5%, а согласно пункта 3 </w:t>
      </w:r>
      <w:proofErr w:type="gramStart"/>
      <w:r w:rsidRPr="00AA6291">
        <w:rPr>
          <w:rFonts w:ascii="Times New Roman" w:eastAsia="Times New Roman" w:hAnsi="Times New Roman" w:cs="Times New Roman"/>
          <w:sz w:val="24"/>
          <w:szCs w:val="24"/>
          <w:lang w:eastAsia="ru-RU"/>
        </w:rPr>
        <w:t>п</w:t>
      </w:r>
      <w:proofErr w:type="gramEnd"/>
      <w:r w:rsidRPr="00AA6291">
        <w:rPr>
          <w:rFonts w:ascii="Times New Roman" w:eastAsia="Times New Roman" w:hAnsi="Times New Roman" w:cs="Times New Roman"/>
          <w:sz w:val="24"/>
          <w:szCs w:val="24"/>
          <w:lang w:eastAsia="ru-RU"/>
        </w:rPr>
        <w:t>/п 2 п/п г) Постановления Правительства Забайкальского края № 161 от 08.04.2015 года, следовало применить 3,0%. Занижение цены земельного участка составило в сумме 1408,4, руб.</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 в заключенном договоре купли-продажи земельного участка с Капустиной Е.П. от 22.10.2021г. № 17 для выращивания сельскохозяйственных культур установлена цена 1488,45 руб., применён процент от кадастровой стоимости (59537,8 руб.) земельного участка в размере 2,5%, а согласно пункта 3 </w:t>
      </w:r>
      <w:proofErr w:type="gramStart"/>
      <w:r w:rsidRPr="00AA6291">
        <w:rPr>
          <w:rFonts w:ascii="Times New Roman" w:eastAsia="Times New Roman" w:hAnsi="Times New Roman" w:cs="Times New Roman"/>
          <w:sz w:val="24"/>
          <w:szCs w:val="24"/>
          <w:lang w:eastAsia="ru-RU"/>
        </w:rPr>
        <w:t>п</w:t>
      </w:r>
      <w:proofErr w:type="gramEnd"/>
      <w:r w:rsidRPr="00AA6291">
        <w:rPr>
          <w:rFonts w:ascii="Times New Roman" w:eastAsia="Times New Roman" w:hAnsi="Times New Roman" w:cs="Times New Roman"/>
          <w:sz w:val="24"/>
          <w:szCs w:val="24"/>
          <w:lang w:eastAsia="ru-RU"/>
        </w:rPr>
        <w:t>/п 3 п/п е) Постановления Правительства Забайкальского края № 161 от 08.04.2015 года, следовало применить 15% или в сумме 8930,67 руб. Из-за занижения цены земельного участка недополучено доходов в бюджет района в сумме 7442,22 руб.</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 представленных на проверку пакетах документов к  14 договорам купли-продажи отсутствуют   выписки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 связи, с чем не представилось возможным проверить достоверность установленной цены на проданные земельные участки. На все проданные земельные участки применён коэффициент 2,5% от кадастровой стоимости в отсутствие подтверждающих документов на право собственности зданий, сооружений находящихся на продаваемых земельных участках. Нарушен п.13 Главы 1 действующего Положения о порядке предоставления земельных участков на территории муниципального района «Сретенский район», утверждённого решением Совета № 22-РНП от 17.12.2009 года.</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21. </w:t>
      </w:r>
      <w:proofErr w:type="gramStart"/>
      <w:r w:rsidRPr="00AA6291">
        <w:rPr>
          <w:rFonts w:ascii="Times New Roman" w:eastAsia="Times New Roman" w:hAnsi="Times New Roman" w:cs="Times New Roman"/>
          <w:sz w:val="24"/>
          <w:szCs w:val="24"/>
          <w:lang w:eastAsia="ru-RU"/>
        </w:rPr>
        <w:t>В нарушение абзаца 3) пункта 2 статьи 39.4 Земельного кодекса Российской Федерации отдел по имуществу и землепользованию в своей работе для определения цены земельных участков применяет Постановление Правительства Забайкальского края от 08.04.2015 года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купли-продажи земельного участка без</w:t>
      </w:r>
      <w:proofErr w:type="gramEnd"/>
      <w:r w:rsidRPr="00AA6291">
        <w:rPr>
          <w:rFonts w:ascii="Times New Roman" w:eastAsia="Times New Roman" w:hAnsi="Times New Roman" w:cs="Times New Roman"/>
          <w:sz w:val="24"/>
          <w:szCs w:val="24"/>
          <w:lang w:eastAsia="ru-RU"/>
        </w:rPr>
        <w:t xml:space="preserve"> проведения торгов на территории Забайкальского края».</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22. Отделом в работе используется «Положение о порядке предоставления земельных участков на территории муниципального района «Сретенский район», утверждённое решением Совета МР «Сретенский район» от 17.12.2009 года №22-РНП на момент проверки, некоторые пункты которого не соответствуют статьям Земельного кодекса Российской Федерации</w:t>
      </w:r>
      <w:proofErr w:type="gramStart"/>
      <w:r w:rsidRPr="00AA6291">
        <w:rPr>
          <w:rFonts w:ascii="Times New Roman" w:eastAsia="Times New Roman" w:hAnsi="Times New Roman" w:cs="Times New Roman"/>
          <w:sz w:val="24"/>
          <w:szCs w:val="24"/>
          <w:lang w:eastAsia="ru-RU"/>
        </w:rPr>
        <w:t>.(</w:t>
      </w:r>
      <w:proofErr w:type="spellStart"/>
      <w:proofErr w:type="gramEnd"/>
      <w:r w:rsidRPr="00AA6291">
        <w:rPr>
          <w:rFonts w:ascii="Times New Roman" w:eastAsia="Times New Roman" w:hAnsi="Times New Roman" w:cs="Times New Roman"/>
          <w:sz w:val="24"/>
          <w:szCs w:val="24"/>
          <w:lang w:eastAsia="ru-RU"/>
        </w:rPr>
        <w:t>н-р:в</w:t>
      </w:r>
      <w:proofErr w:type="spellEnd"/>
      <w:r w:rsidRPr="00AA6291">
        <w:rPr>
          <w:rFonts w:ascii="Times New Roman" w:eastAsia="Times New Roman" w:hAnsi="Times New Roman" w:cs="Times New Roman"/>
          <w:sz w:val="24"/>
          <w:szCs w:val="24"/>
          <w:lang w:eastAsia="ru-RU"/>
        </w:rPr>
        <w:t xml:space="preserve"> пункте 3 Положения имеется ссылка на ст.33 ЗК РФ, указанная статья утратила силу и т.д.).</w:t>
      </w:r>
    </w:p>
    <w:p w:rsidR="00AA6291" w:rsidRPr="00AA6291" w:rsidRDefault="00AA6291" w:rsidP="00AA6291">
      <w:pPr>
        <w:spacing w:after="0" w:line="240" w:lineRule="auto"/>
        <w:ind w:firstLine="357"/>
        <w:jc w:val="both"/>
        <w:rPr>
          <w:rFonts w:ascii="Times New Roman" w:eastAsia="Times New Roman" w:hAnsi="Times New Roman" w:cs="Times New Roman"/>
          <w:b/>
          <w:sz w:val="24"/>
          <w:szCs w:val="24"/>
          <w:lang w:eastAsia="ru-RU"/>
        </w:rPr>
      </w:pPr>
      <w:r w:rsidRPr="00AA6291">
        <w:rPr>
          <w:rFonts w:ascii="Times New Roman" w:eastAsia="Times New Roman" w:hAnsi="Times New Roman" w:cs="Times New Roman"/>
          <w:b/>
          <w:bCs/>
          <w:sz w:val="24"/>
          <w:szCs w:val="24"/>
          <w:lang w:eastAsia="ru-RU"/>
        </w:rPr>
        <w:t xml:space="preserve">   3. </w:t>
      </w:r>
      <w:r w:rsidRPr="00AA6291">
        <w:rPr>
          <w:rFonts w:ascii="Times New Roman" w:eastAsia="Times New Roman" w:hAnsi="Times New Roman" w:cs="Times New Roman"/>
          <w:b/>
          <w:sz w:val="24"/>
          <w:szCs w:val="24"/>
          <w:lang w:eastAsia="ru-RU"/>
        </w:rPr>
        <w:t xml:space="preserve">Проверка законности, эффективности и обоснованности использования средств, выделенных из бюджета Забайкальского края бюджету муниципального района «Сретенский район» на обеспечение мероприятий по модернизации систем коммунальной инфраструктуры в 2020-2021 годах. </w:t>
      </w:r>
      <w:r w:rsidRPr="00AA6291">
        <w:rPr>
          <w:rFonts w:ascii="Times New Roman" w:eastAsia="Times New Roman" w:hAnsi="Times New Roman" w:cs="Times New Roman"/>
          <w:bCs/>
          <w:sz w:val="24"/>
          <w:szCs w:val="24"/>
          <w:lang w:eastAsia="ru-RU"/>
        </w:rPr>
        <w:t>В результате выявлены следующие нарушения и замечания:</w:t>
      </w:r>
      <w:r w:rsidRPr="00AA6291">
        <w:rPr>
          <w:rFonts w:ascii="Times New Roman" w:eastAsia="Times New Roman" w:hAnsi="Times New Roman" w:cs="Times New Roman"/>
          <w:sz w:val="24"/>
          <w:szCs w:val="24"/>
          <w:lang w:eastAsia="ru-RU"/>
        </w:rPr>
        <w:t xml:space="preserve"> </w:t>
      </w:r>
      <w:r w:rsidRPr="00AA6291">
        <w:rPr>
          <w:rFonts w:ascii="Times New Roman" w:eastAsia="Times New Roman" w:hAnsi="Times New Roman" w:cs="Times New Roman"/>
          <w:b/>
          <w:sz w:val="24"/>
          <w:szCs w:val="24"/>
          <w:lang w:eastAsia="ru-RU"/>
        </w:rPr>
        <w:t xml:space="preserve">на объектах: </w:t>
      </w:r>
    </w:p>
    <w:p w:rsidR="00AA6291" w:rsidRPr="00AA6291" w:rsidRDefault="00AA6291" w:rsidP="00AA6291">
      <w:pPr>
        <w:spacing w:after="0" w:line="240" w:lineRule="auto"/>
        <w:ind w:firstLine="35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b/>
          <w:sz w:val="24"/>
          <w:szCs w:val="24"/>
          <w:lang w:eastAsia="ru-RU"/>
        </w:rPr>
        <w:t xml:space="preserve">«Администрация МР «Сретенский район»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  </w:t>
      </w:r>
      <w:proofErr w:type="gramStart"/>
      <w:r w:rsidRPr="00AA6291">
        <w:rPr>
          <w:rFonts w:ascii="Times New Roman" w:eastAsia="Times New Roman" w:hAnsi="Times New Roman" w:cs="Times New Roman"/>
          <w:sz w:val="24"/>
          <w:szCs w:val="24"/>
          <w:lang w:eastAsia="ru-RU"/>
        </w:rPr>
        <w:t xml:space="preserve">При проверке соблюдения условий соглашений, заключенных с Министерством жилищно-коммунального строительства, энергетики, </w:t>
      </w:r>
      <w:proofErr w:type="spellStart"/>
      <w:r w:rsidRPr="00AA6291">
        <w:rPr>
          <w:rFonts w:ascii="Times New Roman" w:eastAsia="Times New Roman" w:hAnsi="Times New Roman" w:cs="Times New Roman"/>
          <w:sz w:val="24"/>
          <w:szCs w:val="24"/>
          <w:lang w:eastAsia="ru-RU"/>
        </w:rPr>
        <w:t>цифровизации</w:t>
      </w:r>
      <w:proofErr w:type="spellEnd"/>
      <w:r w:rsidRPr="00AA6291">
        <w:rPr>
          <w:rFonts w:ascii="Times New Roman" w:eastAsia="Times New Roman" w:hAnsi="Times New Roman" w:cs="Times New Roman"/>
          <w:sz w:val="24"/>
          <w:szCs w:val="24"/>
          <w:lang w:eastAsia="ru-RU"/>
        </w:rPr>
        <w:t xml:space="preserve"> и связи Забайкальского края на предоставление субсидии на модернизацию объектов теплоэнергетики и капитальный ремонт объектов коммунальной инфраструктуры, находящихся в муниципальной собственности из бюджета Забайкальского края  бюджету муниципального района «Сретенский район»  в 2020-2021 годах установлено несоблюдение п.1 доп. Соглашения №5 от 21.12.2020 года к Соглашению № 11/2020-10 от</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 xml:space="preserve">28.01.2020г., при предусмотренной субсидии из краевого бюджета в сумме 12 226 539,80 руб. фактически в бюджет муниципального района поступило средств  в сумме 12 184 889,65 руб.,  не </w:t>
      </w:r>
      <w:proofErr w:type="spellStart"/>
      <w:r w:rsidRPr="00AA6291">
        <w:rPr>
          <w:rFonts w:ascii="Times New Roman" w:eastAsia="Times New Roman" w:hAnsi="Times New Roman" w:cs="Times New Roman"/>
          <w:sz w:val="24"/>
          <w:szCs w:val="24"/>
          <w:lang w:eastAsia="ru-RU"/>
        </w:rPr>
        <w:t>допоступление</w:t>
      </w:r>
      <w:proofErr w:type="spellEnd"/>
      <w:r w:rsidRPr="00AA6291">
        <w:rPr>
          <w:rFonts w:ascii="Times New Roman" w:eastAsia="Times New Roman" w:hAnsi="Times New Roman" w:cs="Times New Roman"/>
          <w:sz w:val="24"/>
          <w:szCs w:val="24"/>
          <w:lang w:eastAsia="ru-RU"/>
        </w:rPr>
        <w:t xml:space="preserve"> составило в сумме 41 650,15 руб., в связи с чем, по состоянию на 01.01.2021 года образовалась кредиторская задолженность в сумме 38447,38 руб., за выполненные работы на  </w:t>
      </w:r>
      <w:proofErr w:type="spellStart"/>
      <w:r w:rsidRPr="00AA6291">
        <w:rPr>
          <w:rFonts w:ascii="Times New Roman" w:eastAsia="Times New Roman" w:hAnsi="Times New Roman" w:cs="Times New Roman"/>
          <w:sz w:val="24"/>
          <w:szCs w:val="24"/>
          <w:lang w:eastAsia="ru-RU"/>
        </w:rPr>
        <w:t>софинансирование</w:t>
      </w:r>
      <w:proofErr w:type="spellEnd"/>
      <w:r w:rsidRPr="00AA6291">
        <w:rPr>
          <w:rFonts w:ascii="Times New Roman" w:eastAsia="Times New Roman" w:hAnsi="Times New Roman" w:cs="Times New Roman"/>
          <w:sz w:val="24"/>
          <w:szCs w:val="24"/>
          <w:lang w:eastAsia="ru-RU"/>
        </w:rPr>
        <w:t xml:space="preserve"> субсидии было направлено средств</w:t>
      </w:r>
      <w:proofErr w:type="gramEnd"/>
      <w:r w:rsidRPr="00AA6291">
        <w:rPr>
          <w:rFonts w:ascii="Times New Roman" w:eastAsia="Times New Roman" w:hAnsi="Times New Roman" w:cs="Times New Roman"/>
          <w:sz w:val="24"/>
          <w:szCs w:val="24"/>
          <w:lang w:eastAsia="ru-RU"/>
        </w:rPr>
        <w:t xml:space="preserve"> местного бюджета больше на 3202,77 руб.</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 </w:t>
      </w:r>
      <w:proofErr w:type="gramStart"/>
      <w:r w:rsidRPr="00AA6291">
        <w:rPr>
          <w:rFonts w:ascii="Times New Roman" w:eastAsia="Times New Roman" w:hAnsi="Times New Roman" w:cs="Times New Roman"/>
          <w:sz w:val="24"/>
          <w:szCs w:val="24"/>
          <w:lang w:eastAsia="ru-RU"/>
        </w:rPr>
        <w:t>При проверке заключенных соглашений о передаче субсидий на реализацию мероприятий по модернизации объектов коммунальной инфраструктуры, находящихся в муниципальной собственности к осенне-зимнему периоду выявлено неправомерное выделение бюджетных средств Администрацией МР «Сретенский район» (распоряжения Главы: № 490-р от 25.01.2020г., № 674-р от 17.11.2020г.,№ 322-р от 27.04.2021г., № 614-р от 31.08.2021г.) сельским поселениям для решения вопросов местного значения муниципального района «Сретенский район</w:t>
      </w:r>
      <w:proofErr w:type="gramEnd"/>
      <w:r w:rsidRPr="00AA6291">
        <w:rPr>
          <w:rFonts w:ascii="Times New Roman" w:eastAsia="Times New Roman" w:hAnsi="Times New Roman" w:cs="Times New Roman"/>
          <w:sz w:val="24"/>
          <w:szCs w:val="24"/>
          <w:lang w:eastAsia="ru-RU"/>
        </w:rPr>
        <w:t>» без заключения соглашений о передаче части полномочий, в нарушение пункта 4 ст.15 Федерального закона от 06.10.2003 N 131-ФЗ «Об общих принципах организации местного самоуправления в Российской Федерации» в сумме 5 582 737,41 руб. из них:</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СП «</w:t>
      </w:r>
      <w:proofErr w:type="spellStart"/>
      <w:r w:rsidRPr="00AA6291">
        <w:rPr>
          <w:rFonts w:ascii="Times New Roman" w:eastAsia="Times New Roman" w:hAnsi="Times New Roman" w:cs="Times New Roman"/>
          <w:sz w:val="24"/>
          <w:szCs w:val="24"/>
          <w:lang w:eastAsia="ru-RU"/>
        </w:rPr>
        <w:t>Усть-Наринзорское</w:t>
      </w:r>
      <w:proofErr w:type="spellEnd"/>
      <w:r w:rsidRPr="00AA6291">
        <w:rPr>
          <w:rFonts w:ascii="Times New Roman" w:eastAsia="Times New Roman" w:hAnsi="Times New Roman" w:cs="Times New Roman"/>
          <w:sz w:val="24"/>
          <w:szCs w:val="24"/>
          <w:lang w:eastAsia="ru-RU"/>
        </w:rPr>
        <w:t>» в 2020 году в сумме 344 086,35 руб.;</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СП «</w:t>
      </w:r>
      <w:proofErr w:type="spellStart"/>
      <w:r w:rsidRPr="00AA6291">
        <w:rPr>
          <w:rFonts w:ascii="Times New Roman" w:eastAsia="Times New Roman" w:hAnsi="Times New Roman" w:cs="Times New Roman"/>
          <w:sz w:val="24"/>
          <w:szCs w:val="24"/>
          <w:lang w:eastAsia="ru-RU"/>
        </w:rPr>
        <w:t>Дунаевское</w:t>
      </w:r>
      <w:proofErr w:type="spellEnd"/>
      <w:r w:rsidRPr="00AA6291">
        <w:rPr>
          <w:rFonts w:ascii="Times New Roman" w:eastAsia="Times New Roman" w:hAnsi="Times New Roman" w:cs="Times New Roman"/>
          <w:sz w:val="24"/>
          <w:szCs w:val="24"/>
          <w:lang w:eastAsia="ru-RU"/>
        </w:rPr>
        <w:t>» в 2020 году в сумме 1 123 390,00 руб.;</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-СП «</w:t>
      </w:r>
      <w:proofErr w:type="spellStart"/>
      <w:r w:rsidRPr="00AA6291">
        <w:rPr>
          <w:rFonts w:ascii="Times New Roman" w:eastAsia="Times New Roman" w:hAnsi="Times New Roman" w:cs="Times New Roman"/>
          <w:sz w:val="24"/>
          <w:szCs w:val="24"/>
          <w:lang w:eastAsia="ru-RU"/>
        </w:rPr>
        <w:t>Дунаевское</w:t>
      </w:r>
      <w:proofErr w:type="spellEnd"/>
      <w:r w:rsidRPr="00AA6291">
        <w:rPr>
          <w:rFonts w:ascii="Times New Roman" w:eastAsia="Times New Roman" w:hAnsi="Times New Roman" w:cs="Times New Roman"/>
          <w:sz w:val="24"/>
          <w:szCs w:val="24"/>
          <w:lang w:eastAsia="ru-RU"/>
        </w:rPr>
        <w:t>» в 2021году в сумме 4 115 261,06 руб.</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3. </w:t>
      </w:r>
      <w:proofErr w:type="gramStart"/>
      <w:r w:rsidRPr="00AA6291">
        <w:rPr>
          <w:rFonts w:ascii="Times New Roman" w:eastAsia="Times New Roman" w:hAnsi="Times New Roman" w:cs="Times New Roman"/>
          <w:sz w:val="24"/>
          <w:szCs w:val="24"/>
          <w:lang w:eastAsia="ru-RU"/>
        </w:rPr>
        <w:t>В рамках реализации мероприятий по модернизации объектов коммунальной инфраструктуры Администрацией муниципального района «Сретенский район» заключен муниципальный контракт от 10.03.2020г. № 0191300022920000007 с ООО «Промышленной группой «</w:t>
      </w:r>
      <w:proofErr w:type="spellStart"/>
      <w:r w:rsidRPr="00AA6291">
        <w:rPr>
          <w:rFonts w:ascii="Times New Roman" w:eastAsia="Times New Roman" w:hAnsi="Times New Roman" w:cs="Times New Roman"/>
          <w:sz w:val="24"/>
          <w:szCs w:val="24"/>
          <w:lang w:eastAsia="ru-RU"/>
        </w:rPr>
        <w:t>Спиком</w:t>
      </w:r>
      <w:proofErr w:type="spellEnd"/>
      <w:r w:rsidRPr="00AA6291">
        <w:rPr>
          <w:rFonts w:ascii="Times New Roman" w:eastAsia="Times New Roman" w:hAnsi="Times New Roman" w:cs="Times New Roman"/>
          <w:sz w:val="24"/>
          <w:szCs w:val="24"/>
          <w:lang w:eastAsia="ru-RU"/>
        </w:rPr>
        <w:t>» на выполнение работ по монтажу котлов и дымососа на котельной «</w:t>
      </w:r>
      <w:proofErr w:type="spellStart"/>
      <w:r w:rsidRPr="00AA6291">
        <w:rPr>
          <w:rFonts w:ascii="Times New Roman" w:eastAsia="Times New Roman" w:hAnsi="Times New Roman" w:cs="Times New Roman"/>
          <w:sz w:val="24"/>
          <w:szCs w:val="24"/>
          <w:lang w:eastAsia="ru-RU"/>
        </w:rPr>
        <w:t>Стройдвор</w:t>
      </w:r>
      <w:proofErr w:type="spellEnd"/>
      <w:r w:rsidRPr="00AA6291">
        <w:rPr>
          <w:rFonts w:ascii="Times New Roman" w:eastAsia="Times New Roman" w:hAnsi="Times New Roman" w:cs="Times New Roman"/>
          <w:sz w:val="24"/>
          <w:szCs w:val="24"/>
          <w:lang w:eastAsia="ru-RU"/>
        </w:rPr>
        <w:t>» с. Дунаево Сретенского района на сумму 1 334,4 тыс. руб. В соответствии с условиями контракта срок выполнения работ Подрядчиком определен до 22.06.2020г</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согласно акта</w:t>
      </w:r>
      <w:proofErr w:type="gramEnd"/>
      <w:r w:rsidRPr="00AA6291">
        <w:rPr>
          <w:rFonts w:ascii="Times New Roman" w:eastAsia="Times New Roman" w:hAnsi="Times New Roman" w:cs="Times New Roman"/>
          <w:sz w:val="24"/>
          <w:szCs w:val="24"/>
          <w:lang w:eastAsia="ru-RU"/>
        </w:rPr>
        <w:t xml:space="preserve"> сдачи-приемки выполненных работ (ф. КС-2) от 03.06.2020г. № 1 на сумму 1 334,4 тыс. </w:t>
      </w:r>
      <w:proofErr w:type="spellStart"/>
      <w:r w:rsidRPr="00AA6291">
        <w:rPr>
          <w:rFonts w:ascii="Times New Roman" w:eastAsia="Times New Roman" w:hAnsi="Times New Roman" w:cs="Times New Roman"/>
          <w:sz w:val="24"/>
          <w:szCs w:val="24"/>
          <w:lang w:eastAsia="ru-RU"/>
        </w:rPr>
        <w:t>руб</w:t>
      </w:r>
      <w:proofErr w:type="spellEnd"/>
      <w:r w:rsidRPr="00AA6291">
        <w:rPr>
          <w:rFonts w:ascii="Times New Roman" w:eastAsia="Times New Roman" w:hAnsi="Times New Roman" w:cs="Times New Roman"/>
          <w:sz w:val="24"/>
          <w:szCs w:val="24"/>
          <w:lang w:eastAsia="ru-RU"/>
        </w:rPr>
        <w:t xml:space="preserve">, обязательства по ремонту выполнены своевременно.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 xml:space="preserve">В части сроков оплаты заказчиком за выполненные работы задержка составила на 10 дней, нарушена ч.5 ст.34 федерального закона 44-ФЗ.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4. Комиссией  при визуальном осмотре поставленных котлов и дымососа на котельной «</w:t>
      </w:r>
      <w:proofErr w:type="spellStart"/>
      <w:r w:rsidRPr="00AA6291">
        <w:rPr>
          <w:rFonts w:ascii="Times New Roman" w:eastAsia="Times New Roman" w:hAnsi="Times New Roman" w:cs="Times New Roman"/>
          <w:sz w:val="24"/>
          <w:szCs w:val="24"/>
          <w:lang w:eastAsia="ru-RU"/>
        </w:rPr>
        <w:t>Стройдвор</w:t>
      </w:r>
      <w:proofErr w:type="spellEnd"/>
      <w:r w:rsidRPr="00AA6291">
        <w:rPr>
          <w:rFonts w:ascii="Times New Roman" w:eastAsia="Times New Roman" w:hAnsi="Times New Roman" w:cs="Times New Roman"/>
          <w:sz w:val="24"/>
          <w:szCs w:val="24"/>
          <w:lang w:eastAsia="ru-RU"/>
        </w:rPr>
        <w:t>» с. Дунаево по муниципальному контракту от 10.03.2020г. № 0191300022920000007 с ООО «Промышленной группой «</w:t>
      </w:r>
      <w:proofErr w:type="spellStart"/>
      <w:r w:rsidRPr="00AA6291">
        <w:rPr>
          <w:rFonts w:ascii="Times New Roman" w:eastAsia="Times New Roman" w:hAnsi="Times New Roman" w:cs="Times New Roman"/>
          <w:sz w:val="24"/>
          <w:szCs w:val="24"/>
          <w:lang w:eastAsia="ru-RU"/>
        </w:rPr>
        <w:t>Спиком</w:t>
      </w:r>
      <w:proofErr w:type="spellEnd"/>
      <w:r w:rsidRPr="00AA6291">
        <w:rPr>
          <w:rFonts w:ascii="Times New Roman" w:eastAsia="Times New Roman" w:hAnsi="Times New Roman" w:cs="Times New Roman"/>
          <w:sz w:val="24"/>
          <w:szCs w:val="24"/>
          <w:lang w:eastAsia="ru-RU"/>
        </w:rPr>
        <w:t>»  на момент проверки установлено следующее:</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один котел находится в не рабочем состояние из-за перегорания колосников, также на котле имеется отхождение угловой обшивки;</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со слов мастера, у второго котла уже была произведена замена колосников, имеется отхождение угловой обшивки, периодически лопаются сварочные швы, устранение  неполадок осуществляется силами работников котельной.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Администрацией района в адрес Подрядчика претензии по устранению возникающих неполадок не выставлялись. </w:t>
      </w:r>
      <w:proofErr w:type="gramStart"/>
      <w:r w:rsidRPr="00AA6291">
        <w:rPr>
          <w:rFonts w:ascii="Times New Roman" w:eastAsia="Times New Roman" w:hAnsi="Times New Roman" w:cs="Times New Roman"/>
          <w:sz w:val="24"/>
          <w:szCs w:val="24"/>
          <w:lang w:eastAsia="ru-RU"/>
        </w:rPr>
        <w:t>В соответствии с пунктом 8.2. муниципального контракта гарантийный срок на выполняемые работы и применяемые материалы составляет 24 месяца с даты подписания сторонами документов о приемке выполненных работ и пунктом 8.3. во время гарантийного срока все обнаруженные неисправности должны устраняться Подрядчиком в течение 10 (десяти) рабочих дней с момента получения Подрядчиком извещения о неисправности, либо в иной, согласованный с Заказчиком, срок</w:t>
      </w:r>
      <w:proofErr w:type="gramEnd"/>
      <w:r w:rsidRPr="00AA6291">
        <w:rPr>
          <w:rFonts w:ascii="Times New Roman" w:eastAsia="Times New Roman" w:hAnsi="Times New Roman" w:cs="Times New Roman"/>
          <w:sz w:val="24"/>
          <w:szCs w:val="24"/>
          <w:lang w:eastAsia="ru-RU"/>
        </w:rPr>
        <w:t>.</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Согласно пункта</w:t>
      </w:r>
      <w:proofErr w:type="gramEnd"/>
      <w:r w:rsidRPr="00AA6291">
        <w:rPr>
          <w:rFonts w:ascii="Times New Roman" w:eastAsia="Times New Roman" w:hAnsi="Times New Roman" w:cs="Times New Roman"/>
          <w:sz w:val="24"/>
          <w:szCs w:val="24"/>
          <w:lang w:eastAsia="ru-RU"/>
        </w:rPr>
        <w:t xml:space="preserve"> 3 статьи 724 Гражданского кодекса Заказчик в праве предъявить требования связанные с недостатками результата работы, обнаруженными в течение гарантийного срока.</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5. При визуальном осмотре котельного оборудования с заменой отдельных элементов котельной в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.В</w:t>
      </w:r>
      <w:proofErr w:type="gramEnd"/>
      <w:r w:rsidRPr="00AA6291">
        <w:rPr>
          <w:rFonts w:ascii="Times New Roman" w:eastAsia="Times New Roman" w:hAnsi="Times New Roman" w:cs="Times New Roman"/>
          <w:sz w:val="24"/>
          <w:szCs w:val="24"/>
          <w:lang w:eastAsia="ru-RU"/>
        </w:rPr>
        <w:t>ерхняя</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Куэнга</w:t>
      </w:r>
      <w:proofErr w:type="spellEnd"/>
      <w:r w:rsidRPr="00AA6291">
        <w:rPr>
          <w:rFonts w:ascii="Times New Roman" w:eastAsia="Times New Roman" w:hAnsi="Times New Roman" w:cs="Times New Roman"/>
          <w:sz w:val="24"/>
          <w:szCs w:val="24"/>
          <w:lang w:eastAsia="ru-RU"/>
        </w:rPr>
        <w:t xml:space="preserve"> по муниципальному контракту от 27.09.2021г. № 0891200000621009199 с ООО «Восток плюс»  установлено следующее:</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 месте соединения отбойника с котлом, происходит возгорание угля, работниками котельной сделана врезка для сбрасывания загоревшего угля в котел, так как через дверцу сброс угля произвести невозможно.</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6. </w:t>
      </w:r>
      <w:proofErr w:type="gramStart"/>
      <w:r w:rsidRPr="00AA6291">
        <w:rPr>
          <w:rFonts w:ascii="Times New Roman" w:eastAsia="Times New Roman" w:hAnsi="Times New Roman" w:cs="Times New Roman"/>
          <w:sz w:val="24"/>
          <w:szCs w:val="24"/>
          <w:lang w:eastAsia="ru-RU"/>
        </w:rPr>
        <w:t>В нарушение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Федерального закона от 21.07.2005 N 115-ФЗ (ред. от 30.12.2021) "О концессионных соглашениях" приобретенное котельное оборудование (2</w:t>
      </w:r>
      <w:proofErr w:type="gramEnd"/>
      <w:r w:rsidRPr="00AA6291">
        <w:rPr>
          <w:rFonts w:ascii="Times New Roman" w:eastAsia="Times New Roman" w:hAnsi="Times New Roman" w:cs="Times New Roman"/>
          <w:sz w:val="24"/>
          <w:szCs w:val="24"/>
          <w:lang w:eastAsia="ru-RU"/>
        </w:rPr>
        <w:t xml:space="preserve"> котла, дымосос) по муниципальному контракту № 0191300022920000007 от 10.03.2020г. с. Дунаево на сумму 1 334,4 тыс. руб. и муниципальному контракту № 0891200000621009199 от 27.09.2021г. с. Верхняя </w:t>
      </w:r>
      <w:proofErr w:type="spellStart"/>
      <w:r w:rsidRPr="00AA6291">
        <w:rPr>
          <w:rFonts w:ascii="Times New Roman" w:eastAsia="Times New Roman" w:hAnsi="Times New Roman" w:cs="Times New Roman"/>
          <w:sz w:val="24"/>
          <w:szCs w:val="24"/>
          <w:lang w:eastAsia="ru-RU"/>
        </w:rPr>
        <w:t>Куэнга</w:t>
      </w:r>
      <w:proofErr w:type="spellEnd"/>
      <w:r w:rsidRPr="00AA6291">
        <w:rPr>
          <w:rFonts w:ascii="Times New Roman" w:eastAsia="Times New Roman" w:hAnsi="Times New Roman" w:cs="Times New Roman"/>
          <w:sz w:val="24"/>
          <w:szCs w:val="24"/>
          <w:lang w:eastAsia="ru-RU"/>
        </w:rPr>
        <w:t xml:space="preserve"> (котёл, дымосос, лебёдка) в сумме 2 738,8 </w:t>
      </w:r>
      <w:proofErr w:type="spellStart"/>
      <w:r w:rsidRPr="00AA6291">
        <w:rPr>
          <w:rFonts w:ascii="Times New Roman" w:eastAsia="Times New Roman" w:hAnsi="Times New Roman" w:cs="Times New Roman"/>
          <w:sz w:val="24"/>
          <w:szCs w:val="24"/>
          <w:lang w:eastAsia="ru-RU"/>
        </w:rPr>
        <w:t>тыс</w:t>
      </w:r>
      <w:proofErr w:type="gramStart"/>
      <w:r w:rsidRPr="00AA6291">
        <w:rPr>
          <w:rFonts w:ascii="Times New Roman" w:eastAsia="Times New Roman" w:hAnsi="Times New Roman" w:cs="Times New Roman"/>
          <w:sz w:val="24"/>
          <w:szCs w:val="24"/>
          <w:lang w:eastAsia="ru-RU"/>
        </w:rPr>
        <w:t>.р</w:t>
      </w:r>
      <w:proofErr w:type="gramEnd"/>
      <w:r w:rsidRPr="00AA6291">
        <w:rPr>
          <w:rFonts w:ascii="Times New Roman" w:eastAsia="Times New Roman" w:hAnsi="Times New Roman" w:cs="Times New Roman"/>
          <w:sz w:val="24"/>
          <w:szCs w:val="24"/>
          <w:lang w:eastAsia="ru-RU"/>
        </w:rPr>
        <w:t>уб</w:t>
      </w:r>
      <w:proofErr w:type="spellEnd"/>
      <w:r w:rsidRPr="00AA6291">
        <w:rPr>
          <w:rFonts w:ascii="Times New Roman" w:eastAsia="Times New Roman" w:hAnsi="Times New Roman" w:cs="Times New Roman"/>
          <w:sz w:val="24"/>
          <w:szCs w:val="24"/>
          <w:lang w:eastAsia="ru-RU"/>
        </w:rPr>
        <w:t>. не поставлены на учет в муниципальную казну  как движимое имущество и не переданы по концессионному соглашению. Документы, подтверждающие постановку на учёт основных средств, отсутствуют (классификатор нарушений 2.11).</w:t>
      </w:r>
    </w:p>
    <w:p w:rsidR="00AA6291" w:rsidRPr="00AA6291" w:rsidRDefault="00AA6291" w:rsidP="00AA6291">
      <w:pPr>
        <w:spacing w:after="0"/>
        <w:jc w:val="both"/>
        <w:rPr>
          <w:rFonts w:ascii="Calibri" w:eastAsia="Times New Roman" w:hAnsi="Calibri" w:cs="Times New Roman"/>
          <w:lang w:eastAsia="ru-RU"/>
        </w:rPr>
      </w:pPr>
      <w:r w:rsidRPr="00AA6291">
        <w:rPr>
          <w:rFonts w:ascii="Times New Roman" w:eastAsia="Times New Roman" w:hAnsi="Times New Roman" w:cs="Times New Roman"/>
          <w:sz w:val="24"/>
          <w:szCs w:val="24"/>
          <w:lang w:eastAsia="ru-RU"/>
        </w:rPr>
        <w:t xml:space="preserve"> Данное нарушение содержит признаки административного нарушения по части 4 статьи 15.15.6 Кодекса Российской Федерации об административных правонарушениях от 30.12.2001г.  № 195-ФЗ (ред. от 02.08.2019г.).</w:t>
      </w:r>
      <w:r w:rsidRPr="00AA6291">
        <w:rPr>
          <w:rFonts w:ascii="Calibri" w:eastAsia="Times New Roman" w:hAnsi="Calibri" w:cs="Times New Roman"/>
          <w:lang w:eastAsia="ru-RU"/>
        </w:rPr>
        <w:t xml:space="preserve"> </w:t>
      </w:r>
    </w:p>
    <w:p w:rsidR="00AA6291" w:rsidRPr="00AA6291" w:rsidRDefault="00AA6291" w:rsidP="00AA6291">
      <w:pPr>
        <w:spacing w:after="0"/>
        <w:jc w:val="both"/>
        <w:rPr>
          <w:rFonts w:ascii="Times New Roman" w:eastAsia="Times New Roman" w:hAnsi="Times New Roman" w:cs="Times New Roman"/>
          <w:b/>
          <w:sz w:val="24"/>
          <w:szCs w:val="24"/>
          <w:lang w:eastAsia="ru-RU"/>
        </w:rPr>
      </w:pPr>
      <w:r w:rsidRPr="00AA6291">
        <w:rPr>
          <w:rFonts w:ascii="Times New Roman" w:eastAsia="Times New Roman" w:hAnsi="Times New Roman" w:cs="Times New Roman"/>
          <w:b/>
          <w:sz w:val="24"/>
          <w:szCs w:val="24"/>
          <w:lang w:eastAsia="ru-RU"/>
        </w:rPr>
        <w:t>администрация городского поселения «</w:t>
      </w:r>
      <w:proofErr w:type="spellStart"/>
      <w:r w:rsidRPr="00AA6291">
        <w:rPr>
          <w:rFonts w:ascii="Times New Roman" w:eastAsia="Times New Roman" w:hAnsi="Times New Roman" w:cs="Times New Roman"/>
          <w:b/>
          <w:sz w:val="24"/>
          <w:szCs w:val="24"/>
          <w:lang w:eastAsia="ru-RU"/>
        </w:rPr>
        <w:t>Кокуйское</w:t>
      </w:r>
      <w:proofErr w:type="spellEnd"/>
      <w:r w:rsidRPr="00AA6291">
        <w:rPr>
          <w:rFonts w:ascii="Times New Roman" w:eastAsia="Times New Roman" w:hAnsi="Times New Roman" w:cs="Times New Roman"/>
          <w:b/>
          <w:sz w:val="24"/>
          <w:szCs w:val="24"/>
          <w:lang w:eastAsia="ru-RU"/>
        </w:rPr>
        <w:t>»:</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1. 1) Нарушена ч.5 ст.34 федерального закона 44-ФЗ  в части сроков оплаты заказчиком за выполненные работы по следующим контрактам (классификатор нарушений 4.44):</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Муниципальный контракт №8 от 09.09.2020 г. на ремонт тепловых сетей в </w:t>
      </w:r>
      <w:proofErr w:type="spellStart"/>
      <w:r w:rsidRPr="00AA6291">
        <w:rPr>
          <w:rFonts w:ascii="Times New Roman" w:eastAsia="Times New Roman" w:hAnsi="Times New Roman" w:cs="Times New Roman"/>
          <w:sz w:val="24"/>
          <w:szCs w:val="24"/>
          <w:lang w:eastAsia="ru-RU"/>
        </w:rPr>
        <w:t>мкр</w:t>
      </w:r>
      <w:proofErr w:type="spellEnd"/>
      <w:r w:rsidRPr="00AA6291">
        <w:rPr>
          <w:rFonts w:ascii="Times New Roman" w:eastAsia="Times New Roman" w:hAnsi="Times New Roman" w:cs="Times New Roman"/>
          <w:sz w:val="24"/>
          <w:szCs w:val="24"/>
          <w:lang w:eastAsia="ru-RU"/>
        </w:rPr>
        <w:t xml:space="preserve"> № 2 </w:t>
      </w:r>
      <w:proofErr w:type="spellStart"/>
      <w:r w:rsidRPr="00AA6291">
        <w:rPr>
          <w:rFonts w:ascii="Times New Roman" w:eastAsia="Times New Roman" w:hAnsi="Times New Roman" w:cs="Times New Roman"/>
          <w:sz w:val="24"/>
          <w:szCs w:val="24"/>
          <w:lang w:eastAsia="ru-RU"/>
        </w:rPr>
        <w:t>п</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окуй</w:t>
      </w:r>
      <w:proofErr w:type="spellEnd"/>
      <w:r w:rsidRPr="00AA6291">
        <w:rPr>
          <w:rFonts w:ascii="Times New Roman" w:eastAsia="Times New Roman" w:hAnsi="Times New Roman" w:cs="Times New Roman"/>
          <w:sz w:val="24"/>
          <w:szCs w:val="24"/>
          <w:lang w:eastAsia="ru-RU"/>
        </w:rPr>
        <w:t xml:space="preserve"> (от ТК-14 до ТК-28, протяженностью 936 м., диаметр 300 мм (с задержкой срока оплаты на  14 дней).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Муниципальный контракт №9 от 11.09.2020 г. на ремонт сетей холодного водоснабжения от К-37 до К -39 протяженностью 111 м., диаметр 108 мм</w:t>
      </w:r>
      <w:proofErr w:type="gramStart"/>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 xml:space="preserve"> задержкой срока оплаты на  23 дня).</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2)Нарушена ч.6 ст.34 федерального закона 44-ФЗ  в части сроков исполнения подрядчиком обязательств, предусмотренных следующими контрактами (классификатор нарушений 4.44):</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-Муниципальный контракт №5 от 23.08.2021 г. на замену трубопровода тепловой сети от ТК-28 до МКД 1-ая Набережная, 16 (задержка исполнения работ составила на 18 дней). Администрацией городского поселения «</w:t>
      </w:r>
      <w:proofErr w:type="spellStart"/>
      <w:r w:rsidRPr="00AA6291">
        <w:rPr>
          <w:rFonts w:ascii="Times New Roman" w:eastAsia="Times New Roman" w:hAnsi="Times New Roman" w:cs="Times New Roman"/>
          <w:sz w:val="24"/>
          <w:szCs w:val="24"/>
          <w:lang w:eastAsia="ru-RU"/>
        </w:rPr>
        <w:t>Кокуйское</w:t>
      </w:r>
      <w:proofErr w:type="spellEnd"/>
      <w:r w:rsidRPr="00AA6291">
        <w:rPr>
          <w:rFonts w:ascii="Times New Roman" w:eastAsia="Times New Roman" w:hAnsi="Times New Roman" w:cs="Times New Roman"/>
          <w:sz w:val="24"/>
          <w:szCs w:val="24"/>
          <w:lang w:eastAsia="ru-RU"/>
        </w:rPr>
        <w:t>»  в адрес подрядчиков было выставлено  требование №б/н от 04.10.2021г  об уплате пени за нарушение сроков выполнения работ на сумму в размере 11 947,97 рублей. Требование подрядчиками (ООО «Сретенская Верфь») об оплате пени не было исполнено. Дальнейшие действия Заказчиком к Поставщику за ненадлежащее исполнение контракта не принимались (классификатор нарушений 4.47).</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 В нарушение требований части 3 статьи 103 Закона № 44-ФЗ, Заказчиком не соблюдены сроки размещения контракта в ЕИС в реестре контрактов (классификатор нарушений 4.53).</w:t>
      </w:r>
    </w:p>
    <w:p w:rsidR="00AA6291" w:rsidRPr="00AA6291" w:rsidRDefault="00AA6291" w:rsidP="00AA6291">
      <w:pPr>
        <w:spacing w:after="0"/>
        <w:jc w:val="both"/>
        <w:rPr>
          <w:rFonts w:ascii="Calibri" w:eastAsia="Times New Roman" w:hAnsi="Calibri" w:cs="Times New Roman"/>
          <w:lang w:eastAsia="ru-RU"/>
        </w:rPr>
      </w:pPr>
      <w:r w:rsidRPr="00AA6291">
        <w:rPr>
          <w:rFonts w:ascii="Times New Roman" w:eastAsia="Times New Roman" w:hAnsi="Times New Roman" w:cs="Times New Roman"/>
          <w:sz w:val="24"/>
          <w:szCs w:val="24"/>
          <w:lang w:eastAsia="ru-RU"/>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r w:rsidRPr="00AA6291">
        <w:rPr>
          <w:rFonts w:ascii="Calibri" w:eastAsia="Times New Roman" w:hAnsi="Calibri" w:cs="Times New Roman"/>
          <w:lang w:eastAsia="ru-RU"/>
        </w:rPr>
        <w:t xml:space="preserve"> </w:t>
      </w:r>
    </w:p>
    <w:p w:rsidR="00AA6291" w:rsidRPr="00AA6291" w:rsidRDefault="00AA6291" w:rsidP="00AA6291">
      <w:pPr>
        <w:spacing w:after="0"/>
        <w:jc w:val="both"/>
        <w:rPr>
          <w:rFonts w:ascii="Times New Roman" w:eastAsia="Times New Roman" w:hAnsi="Times New Roman" w:cs="Times New Roman"/>
          <w:b/>
          <w:sz w:val="24"/>
          <w:szCs w:val="24"/>
          <w:lang w:eastAsia="ru-RU"/>
        </w:rPr>
      </w:pPr>
      <w:r w:rsidRPr="00AA6291">
        <w:rPr>
          <w:rFonts w:ascii="Times New Roman" w:eastAsia="Times New Roman" w:hAnsi="Times New Roman" w:cs="Times New Roman"/>
          <w:b/>
          <w:sz w:val="24"/>
          <w:szCs w:val="24"/>
          <w:lang w:eastAsia="ru-RU"/>
        </w:rPr>
        <w:t>администрация городского поселения «Сретенское»:</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 1) Нарушена ч.5 ст.34 федерального закона 44-ФЗ  в части сроков оплаты заказчиком за выполненные работы по муниципальному контракту №003 от 03.03.2020 г. (с задержкой срока оплаты на  39 дней) (классификатор нарушений 4.44).</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на поставку и монтаж котла марки Квр-0,6 в котельной №4 </w:t>
      </w:r>
      <w:proofErr w:type="spellStart"/>
      <w:r w:rsidRPr="00AA6291">
        <w:rPr>
          <w:rFonts w:ascii="Times New Roman" w:eastAsia="Times New Roman" w:hAnsi="Times New Roman" w:cs="Times New Roman"/>
          <w:sz w:val="24"/>
          <w:szCs w:val="24"/>
          <w:lang w:eastAsia="ru-RU"/>
        </w:rPr>
        <w:t>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ретенск</w:t>
      </w:r>
      <w:proofErr w:type="spellEnd"/>
      <w:r w:rsidRPr="00AA6291">
        <w:rPr>
          <w:rFonts w:ascii="Times New Roman" w:eastAsia="Times New Roman" w:hAnsi="Times New Roman" w:cs="Times New Roman"/>
          <w:sz w:val="24"/>
          <w:szCs w:val="24"/>
          <w:lang w:eastAsia="ru-RU"/>
        </w:rPr>
        <w:t xml:space="preserve"> с ручной подачей топлива мощностью 0,55 Гкал, поставку и монтаж котла марки Квр-0,6 в котельной №1 в </w:t>
      </w:r>
      <w:proofErr w:type="spellStart"/>
      <w:r w:rsidRPr="00AA6291">
        <w:rPr>
          <w:rFonts w:ascii="Times New Roman" w:eastAsia="Times New Roman" w:hAnsi="Times New Roman" w:cs="Times New Roman"/>
          <w:sz w:val="24"/>
          <w:szCs w:val="24"/>
          <w:lang w:eastAsia="ru-RU"/>
        </w:rPr>
        <w:t>мкр</w:t>
      </w:r>
      <w:proofErr w:type="spellEnd"/>
      <w:r w:rsidRPr="00AA6291">
        <w:rPr>
          <w:rFonts w:ascii="Times New Roman" w:eastAsia="Times New Roman" w:hAnsi="Times New Roman" w:cs="Times New Roman"/>
          <w:sz w:val="24"/>
          <w:szCs w:val="24"/>
          <w:lang w:eastAsia="ru-RU"/>
        </w:rPr>
        <w:t xml:space="preserve">. Восточный </w:t>
      </w:r>
      <w:proofErr w:type="spellStart"/>
      <w:r w:rsidRPr="00AA6291">
        <w:rPr>
          <w:rFonts w:ascii="Times New Roman" w:eastAsia="Times New Roman" w:hAnsi="Times New Roman" w:cs="Times New Roman"/>
          <w:sz w:val="24"/>
          <w:szCs w:val="24"/>
          <w:lang w:eastAsia="ru-RU"/>
        </w:rPr>
        <w:t>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ретенск</w:t>
      </w:r>
      <w:proofErr w:type="spellEnd"/>
      <w:r w:rsidRPr="00AA6291">
        <w:rPr>
          <w:rFonts w:ascii="Times New Roman" w:eastAsia="Times New Roman" w:hAnsi="Times New Roman" w:cs="Times New Roman"/>
          <w:sz w:val="24"/>
          <w:szCs w:val="24"/>
          <w:lang w:eastAsia="ru-RU"/>
        </w:rPr>
        <w:t xml:space="preserve"> мощностью 1,72 Гкал (акты выполненных работ от 25.06.2020г.  №1,2, срок оплаты согласно муниципального контракта  не позднее 16.07.2020г., фактически оплата произведена 25.08.2020г.,). Подрядчик вправе требовать с Заказчика пени за ненадлежащее исполнение обязательств в сумме 7187,70 рублей. (1300941,35*39*1/300*4,25%).</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2)Нарушена ч.6 ст.34 федерального закона 44-ФЗ  в части сроков исполнения подрядчиком обязательств, предусмотренных следующими контрактами (классификатор нарушений 4.44):</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w:t>
      </w:r>
      <w:r w:rsidRPr="00AA6291">
        <w:rPr>
          <w:rFonts w:ascii="Times New Roman" w:eastAsia="Times New Roman" w:hAnsi="Times New Roman" w:cs="Times New Roman"/>
          <w:sz w:val="24"/>
          <w:szCs w:val="24"/>
          <w:lang w:eastAsia="ru-RU"/>
        </w:rPr>
        <w:tab/>
        <w:t>Муниципальный контракт №003 от 03.03.2020 г. (с задержкой исполнения работ на 55 дней).</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Администрация в адрес подрядчика не направляла требований об уплате неустойки за просрочку исполнения обязательств по данному контракту. Иные меры по взысканию неустойки Администрацией не предпринимались (классификатор нарушений 4.47). По расчету КСП пени за нарушения сроков поставки составит 10 136,50 руб. (1300941,35*55*1/300*4,25%).</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w:t>
      </w:r>
      <w:r w:rsidRPr="00AA6291">
        <w:rPr>
          <w:rFonts w:ascii="Times New Roman" w:eastAsia="Times New Roman" w:hAnsi="Times New Roman" w:cs="Times New Roman"/>
          <w:sz w:val="24"/>
          <w:szCs w:val="24"/>
          <w:lang w:eastAsia="ru-RU"/>
        </w:rPr>
        <w:tab/>
        <w:t>Муниципальный контракт № б/н от 29.06.2020 г. на поставку  котла Квр-0,8 в легкой обмуровке на котельную №3 (срок поставки до 29.07.2020г., товарная накладная №47 подписана 09.08.2020г</w:t>
      </w:r>
      <w:proofErr w:type="gramStart"/>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 с задержкой исполнения работ на 10 дней).</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Администрацией городского поселения «Сретенское»  в адрес подрядчика (ООО «Монтаж») было выставлено  требование  №2309 от 11.08.2020г. об уплате пени за нарушение сроков выполнения работ на сумму в размере 1472,84 рублей. Расчет пени произведен неверно. По расчету КСП пени за нарушения сроков поставки составит 490,95 руб. (346 549,91*1/300*10 </w:t>
      </w:r>
      <w:proofErr w:type="spellStart"/>
      <w:r w:rsidRPr="00AA6291">
        <w:rPr>
          <w:rFonts w:ascii="Times New Roman" w:eastAsia="Times New Roman" w:hAnsi="Times New Roman" w:cs="Times New Roman"/>
          <w:sz w:val="24"/>
          <w:szCs w:val="24"/>
          <w:lang w:eastAsia="ru-RU"/>
        </w:rPr>
        <w:t>дн</w:t>
      </w:r>
      <w:proofErr w:type="spellEnd"/>
      <w:r w:rsidRPr="00AA6291">
        <w:rPr>
          <w:rFonts w:ascii="Times New Roman" w:eastAsia="Times New Roman" w:hAnsi="Times New Roman" w:cs="Times New Roman"/>
          <w:sz w:val="24"/>
          <w:szCs w:val="24"/>
          <w:lang w:eastAsia="ru-RU"/>
        </w:rPr>
        <w:t>.*4,25%).</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Требование подрядчиком об оплате пени исполнено в полном объеме, согласно выставленной претензии в сумме 1472,84 руб</w:t>
      </w:r>
      <w:proofErr w:type="gramStart"/>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пл. поручения № 265 от 05.08.2020г. на сумму 1030,99 руб. и №288 от 11.08.2020г. на сумму 441,85 руб.), расхождение составило в сумме 981,89 руб.</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 В нарушение требований части 3 статьи 103 Закона № 44-ФЗ, Заказчиком не соблюдены сроки размещения контракта в ЕИС в реестре контрактов (классификатор нарушений 4.53).</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 Комиссией  при визуальном осмотре поставки котла Квр-0,8 в легкой обмуровке на котельную №3 </w:t>
      </w:r>
      <w:proofErr w:type="spellStart"/>
      <w:r w:rsidRPr="00AA6291">
        <w:rPr>
          <w:rFonts w:ascii="Times New Roman" w:eastAsia="Times New Roman" w:hAnsi="Times New Roman" w:cs="Times New Roman"/>
          <w:sz w:val="24"/>
          <w:szCs w:val="24"/>
          <w:lang w:eastAsia="ru-RU"/>
        </w:rPr>
        <w:t>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ретенск</w:t>
      </w:r>
      <w:proofErr w:type="spellEnd"/>
      <w:r w:rsidRPr="00AA6291">
        <w:rPr>
          <w:rFonts w:ascii="Times New Roman" w:eastAsia="Times New Roman" w:hAnsi="Times New Roman" w:cs="Times New Roman"/>
          <w:sz w:val="24"/>
          <w:szCs w:val="24"/>
          <w:lang w:eastAsia="ru-RU"/>
        </w:rPr>
        <w:t xml:space="preserve"> по муниципальному контракту от 29.06.2020г. № б/н с ООО «</w:t>
      </w:r>
      <w:proofErr w:type="spellStart"/>
      <w:r w:rsidRPr="00AA6291">
        <w:rPr>
          <w:rFonts w:ascii="Times New Roman" w:eastAsia="Times New Roman" w:hAnsi="Times New Roman" w:cs="Times New Roman"/>
          <w:sz w:val="24"/>
          <w:szCs w:val="24"/>
          <w:lang w:eastAsia="ru-RU"/>
        </w:rPr>
        <w:t>Монтажэнергострой</w:t>
      </w:r>
      <w:proofErr w:type="spellEnd"/>
      <w:r w:rsidRPr="00AA6291">
        <w:rPr>
          <w:rFonts w:ascii="Times New Roman" w:eastAsia="Times New Roman" w:hAnsi="Times New Roman" w:cs="Times New Roman"/>
          <w:sz w:val="24"/>
          <w:szCs w:val="24"/>
          <w:lang w:eastAsia="ru-RU"/>
        </w:rPr>
        <w:t>» на момент проверки установлено следующее:</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на котле имеется прогорание обшивки боковой стены и обшивки над дверцей. </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 В нарушение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приобретенные котлы по муниципальным контрактам от №003 от 03.03.2020 г.(</w:t>
      </w:r>
      <w:proofErr w:type="spellStart"/>
      <w:r w:rsidRPr="00AA6291">
        <w:rPr>
          <w:rFonts w:ascii="Times New Roman" w:eastAsia="Times New Roman" w:hAnsi="Times New Roman" w:cs="Times New Roman"/>
          <w:sz w:val="24"/>
          <w:szCs w:val="24"/>
          <w:lang w:eastAsia="ru-RU"/>
        </w:rPr>
        <w:t>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ретенск</w:t>
      </w:r>
      <w:proofErr w:type="spellEnd"/>
      <w:r w:rsidRPr="00AA6291">
        <w:rPr>
          <w:rFonts w:ascii="Times New Roman" w:eastAsia="Times New Roman" w:hAnsi="Times New Roman" w:cs="Times New Roman"/>
          <w:sz w:val="24"/>
          <w:szCs w:val="24"/>
          <w:lang w:eastAsia="ru-RU"/>
        </w:rPr>
        <w:t xml:space="preserve"> котельная №1,4) в сумме  1301,0 тыс. руб., и №б/н от 29.06.2020 г. (</w:t>
      </w:r>
      <w:proofErr w:type="spellStart"/>
      <w:r w:rsidRPr="00AA6291">
        <w:rPr>
          <w:rFonts w:ascii="Times New Roman" w:eastAsia="Times New Roman" w:hAnsi="Times New Roman" w:cs="Times New Roman"/>
          <w:sz w:val="24"/>
          <w:szCs w:val="24"/>
          <w:lang w:eastAsia="ru-RU"/>
        </w:rPr>
        <w:t>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ретенск</w:t>
      </w:r>
      <w:proofErr w:type="spellEnd"/>
      <w:r w:rsidRPr="00AA6291">
        <w:rPr>
          <w:rFonts w:ascii="Times New Roman" w:eastAsia="Times New Roman" w:hAnsi="Times New Roman" w:cs="Times New Roman"/>
          <w:sz w:val="24"/>
          <w:szCs w:val="24"/>
          <w:lang w:eastAsia="ru-RU"/>
        </w:rPr>
        <w:t xml:space="preserve"> котельная №3)  на сумму  346,5 </w:t>
      </w:r>
      <w:proofErr w:type="spellStart"/>
      <w:r w:rsidRPr="00AA6291">
        <w:rPr>
          <w:rFonts w:ascii="Times New Roman" w:eastAsia="Times New Roman" w:hAnsi="Times New Roman" w:cs="Times New Roman"/>
          <w:sz w:val="24"/>
          <w:szCs w:val="24"/>
          <w:lang w:eastAsia="ru-RU"/>
        </w:rPr>
        <w:t>тыс.руб</w:t>
      </w:r>
      <w:proofErr w:type="spellEnd"/>
      <w:r w:rsidRPr="00AA6291">
        <w:rPr>
          <w:rFonts w:ascii="Times New Roman" w:eastAsia="Times New Roman" w:hAnsi="Times New Roman" w:cs="Times New Roman"/>
          <w:sz w:val="24"/>
          <w:szCs w:val="24"/>
          <w:lang w:eastAsia="ru-RU"/>
        </w:rPr>
        <w:t>. не поставлены на учет в муниципальную казну как движимое имущество. Документы, подтверждающие постановку на учёт основных средств, отсутствуют (классификатор нарушений 2.11).</w:t>
      </w:r>
    </w:p>
    <w:p w:rsidR="00AA6291" w:rsidRPr="00AA6291" w:rsidRDefault="00AA6291" w:rsidP="00AA629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Данное нарушение содержит признаки административного нарушения по части 4 статьи 15.15.6 Кодекса Российской Федерации об административных правонарушениях от 30.12.2001г.  № 195-ФЗ (ред. от 02.08.2019г.).</w:t>
      </w:r>
    </w:p>
    <w:p w:rsidR="00AA6291" w:rsidRPr="00AA6291" w:rsidRDefault="00AA6291" w:rsidP="00AA6291">
      <w:pPr>
        <w:jc w:val="both"/>
        <w:rPr>
          <w:rFonts w:ascii="Times New Roman" w:eastAsia="Times New Roman" w:hAnsi="Times New Roman" w:cs="Times New Roman"/>
          <w:color w:val="000000"/>
          <w:sz w:val="24"/>
          <w:szCs w:val="24"/>
          <w:lang w:eastAsia="ru-RU"/>
        </w:rPr>
      </w:pPr>
      <w:r w:rsidRPr="00AA6291">
        <w:rPr>
          <w:rFonts w:ascii="Times New Roman" w:eastAsia="Times New Roman" w:hAnsi="Times New Roman" w:cs="Times New Roman"/>
          <w:b/>
          <w:bCs/>
          <w:sz w:val="24"/>
          <w:szCs w:val="24"/>
          <w:lang w:eastAsia="ru-RU"/>
        </w:rPr>
        <w:t xml:space="preserve">4. проверка законности, эффективности и обоснованности использования  иных межбюджетных трансфертов на реализацию </w:t>
      </w:r>
      <w:proofErr w:type="gramStart"/>
      <w:r w:rsidRPr="00AA6291">
        <w:rPr>
          <w:rFonts w:ascii="Times New Roman" w:eastAsia="Times New Roman" w:hAnsi="Times New Roman" w:cs="Times New Roman"/>
          <w:b/>
          <w:bCs/>
          <w:sz w:val="24"/>
          <w:szCs w:val="24"/>
          <w:lang w:eastAsia="ru-RU"/>
        </w:rPr>
        <w:t>мероприятий плана социального развития центров экономического роста Забайкальского</w:t>
      </w:r>
      <w:proofErr w:type="gramEnd"/>
      <w:r w:rsidRPr="00AA6291">
        <w:rPr>
          <w:rFonts w:ascii="Times New Roman" w:eastAsia="Times New Roman" w:hAnsi="Times New Roman" w:cs="Times New Roman"/>
          <w:b/>
          <w:bCs/>
          <w:sz w:val="24"/>
          <w:szCs w:val="24"/>
          <w:lang w:eastAsia="ru-RU"/>
        </w:rPr>
        <w:t xml:space="preserve"> края, выделенных Управлению образованием администрации МР «Сретенский район» в 2021 году (устройство универсальной спортивной площадки в МОУ «</w:t>
      </w:r>
      <w:proofErr w:type="spellStart"/>
      <w:r w:rsidRPr="00AA6291">
        <w:rPr>
          <w:rFonts w:ascii="Times New Roman" w:eastAsia="Times New Roman" w:hAnsi="Times New Roman" w:cs="Times New Roman"/>
          <w:b/>
          <w:bCs/>
          <w:sz w:val="24"/>
          <w:szCs w:val="24"/>
          <w:lang w:eastAsia="ru-RU"/>
        </w:rPr>
        <w:t>Ломовская</w:t>
      </w:r>
      <w:proofErr w:type="spellEnd"/>
      <w:r w:rsidRPr="00AA6291">
        <w:rPr>
          <w:rFonts w:ascii="Times New Roman" w:eastAsia="Times New Roman" w:hAnsi="Times New Roman" w:cs="Times New Roman"/>
          <w:b/>
          <w:bCs/>
          <w:sz w:val="24"/>
          <w:szCs w:val="24"/>
          <w:lang w:eastAsia="ru-RU"/>
        </w:rPr>
        <w:t xml:space="preserve"> СОШ»).</w:t>
      </w:r>
      <w:r w:rsidRPr="00AA6291">
        <w:rPr>
          <w:rFonts w:ascii="Times New Roman" w:eastAsia="Times New Roman" w:hAnsi="Times New Roman" w:cs="Times New Roman"/>
          <w:bCs/>
          <w:sz w:val="24"/>
          <w:szCs w:val="24"/>
          <w:lang w:eastAsia="ru-RU"/>
        </w:rPr>
        <w:t xml:space="preserve"> В результате выявлены следующие нарушения и замечания:</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1.В нарушение  пунктов 4.3.5.1 и 4.3.5.2  заключенного Соглашения  УО администрации МР «Сретенский район» предоставляло в Министерство физической культуры и спорта Забайкальского края в форме электронного документа в государственной интегрированной информационной системе управления общественными финансами «Электронный бюджет» отчёты с нарушением  установленных сроков.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2.В локально-сметном расчете № 02-01-01 б/д составленным ООО «Забайкальской консалтинговой строй группой» даты составления, согласования и утверждения отсутствуют.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3. В локально-сметном расчете составитель Зимин Р.В., на дополнительные работы по устройству универсальной спортивной площадки даты составления, согласования и утверждения отсутствуют. Договор на выполнение работ по составлению локально-сметного расчёта на проверку не представлен.</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4.В нарушение пункта 2.5 муниципального Контракта, части 4 статьи 53 </w:t>
      </w:r>
      <w:proofErr w:type="spellStart"/>
      <w:r w:rsidRPr="00AA6291">
        <w:rPr>
          <w:rFonts w:ascii="Times New Roman" w:eastAsia="Times New Roman" w:hAnsi="Times New Roman" w:cs="Times New Roman"/>
          <w:sz w:val="24"/>
          <w:szCs w:val="24"/>
          <w:lang w:eastAsia="ru-RU"/>
        </w:rPr>
        <w:t>ГрК</w:t>
      </w:r>
      <w:proofErr w:type="spellEnd"/>
      <w:r w:rsidRPr="00AA6291">
        <w:rPr>
          <w:rFonts w:ascii="Times New Roman" w:eastAsia="Times New Roman" w:hAnsi="Times New Roman" w:cs="Times New Roman"/>
          <w:sz w:val="24"/>
          <w:szCs w:val="24"/>
          <w:lang w:eastAsia="ru-RU"/>
        </w:rPr>
        <w:t xml:space="preserve"> РФ и </w:t>
      </w:r>
      <w:proofErr w:type="spellStart"/>
      <w:r w:rsidRPr="00AA6291">
        <w:rPr>
          <w:rFonts w:ascii="Times New Roman" w:eastAsia="Times New Roman" w:hAnsi="Times New Roman" w:cs="Times New Roman"/>
          <w:sz w:val="24"/>
          <w:szCs w:val="24"/>
          <w:lang w:eastAsia="ru-RU"/>
        </w:rPr>
        <w:t>пп</w:t>
      </w:r>
      <w:proofErr w:type="spellEnd"/>
      <w:r w:rsidRPr="00AA6291">
        <w:rPr>
          <w:rFonts w:ascii="Times New Roman" w:eastAsia="Times New Roman" w:hAnsi="Times New Roman" w:cs="Times New Roman"/>
          <w:sz w:val="24"/>
          <w:szCs w:val="24"/>
          <w:lang w:eastAsia="ru-RU"/>
        </w:rPr>
        <w:t>. "г" пункта 5 и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21.06.2010 N 468 акты освидетельствования скрытых работ по строительству универсальной спортивной площадке» на проверку не представлены.</w:t>
      </w:r>
      <w:proofErr w:type="gramEnd"/>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5.Срок выполнения работ по муниципальному контракту № 0891200000621002508 от 18.04.2021г. подрядчиком нарушен, работы выполнены с задержкой на 35 дней, 67 дней и 89 дней соответственно, нарушен пункт 2.2 муниципального контракта (классификатор нарушения 4.44).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6. В претензиях об уплате пени за нарушение срока выполнения работ, выставленных директором МОУ «</w:t>
      </w:r>
      <w:proofErr w:type="spellStart"/>
      <w:r w:rsidRPr="00AA6291">
        <w:rPr>
          <w:rFonts w:ascii="Times New Roman" w:eastAsia="Times New Roman" w:hAnsi="Times New Roman" w:cs="Times New Roman"/>
          <w:sz w:val="24"/>
          <w:szCs w:val="24"/>
          <w:lang w:eastAsia="ru-RU"/>
        </w:rPr>
        <w:t>Ломовская</w:t>
      </w:r>
      <w:proofErr w:type="spellEnd"/>
      <w:r w:rsidRPr="00AA6291">
        <w:rPr>
          <w:rFonts w:ascii="Times New Roman" w:eastAsia="Times New Roman" w:hAnsi="Times New Roman" w:cs="Times New Roman"/>
          <w:sz w:val="24"/>
          <w:szCs w:val="24"/>
          <w:lang w:eastAsia="ru-RU"/>
        </w:rPr>
        <w:t xml:space="preserve"> СОШ» в адрес подрядчика не верно указано наименование подрядчика, следовало отразить ООО «</w:t>
      </w:r>
      <w:proofErr w:type="spellStart"/>
      <w:r w:rsidRPr="00AA6291">
        <w:rPr>
          <w:rFonts w:ascii="Times New Roman" w:eastAsia="Times New Roman" w:hAnsi="Times New Roman" w:cs="Times New Roman"/>
          <w:sz w:val="24"/>
          <w:szCs w:val="24"/>
          <w:lang w:eastAsia="ru-RU"/>
        </w:rPr>
        <w:t>Стройсервис</w:t>
      </w:r>
      <w:proofErr w:type="spellEnd"/>
      <w:r w:rsidRPr="00AA6291">
        <w:rPr>
          <w:rFonts w:ascii="Times New Roman" w:eastAsia="Times New Roman" w:hAnsi="Times New Roman" w:cs="Times New Roman"/>
          <w:sz w:val="24"/>
          <w:szCs w:val="24"/>
          <w:lang w:eastAsia="ru-RU"/>
        </w:rPr>
        <w:t xml:space="preserve">» генеральному директору </w:t>
      </w:r>
      <w:proofErr w:type="spellStart"/>
      <w:r w:rsidRPr="00AA6291">
        <w:rPr>
          <w:rFonts w:ascii="Times New Roman" w:eastAsia="Times New Roman" w:hAnsi="Times New Roman" w:cs="Times New Roman"/>
          <w:sz w:val="24"/>
          <w:szCs w:val="24"/>
          <w:lang w:eastAsia="ru-RU"/>
        </w:rPr>
        <w:t>Гилевой</w:t>
      </w:r>
      <w:proofErr w:type="spellEnd"/>
      <w:r w:rsidRPr="00AA6291">
        <w:rPr>
          <w:rFonts w:ascii="Times New Roman" w:eastAsia="Times New Roman" w:hAnsi="Times New Roman" w:cs="Times New Roman"/>
          <w:sz w:val="24"/>
          <w:szCs w:val="24"/>
          <w:lang w:eastAsia="ru-RU"/>
        </w:rPr>
        <w:t xml:space="preserve"> Е.</w:t>
      </w:r>
      <w:proofErr w:type="gramStart"/>
      <w:r w:rsidRPr="00AA6291">
        <w:rPr>
          <w:rFonts w:ascii="Times New Roman" w:eastAsia="Times New Roman" w:hAnsi="Times New Roman" w:cs="Times New Roman"/>
          <w:sz w:val="24"/>
          <w:szCs w:val="24"/>
          <w:lang w:eastAsia="ru-RU"/>
        </w:rPr>
        <w:t>А.</w:t>
      </w:r>
      <w:proofErr w:type="gramEnd"/>
      <w:r w:rsidRPr="00AA6291">
        <w:rPr>
          <w:rFonts w:ascii="Times New Roman" w:eastAsia="Times New Roman" w:hAnsi="Times New Roman" w:cs="Times New Roman"/>
          <w:sz w:val="24"/>
          <w:szCs w:val="24"/>
          <w:lang w:eastAsia="ru-RU"/>
        </w:rPr>
        <w:t xml:space="preserve"> а отражено ИП </w:t>
      </w:r>
      <w:proofErr w:type="spellStart"/>
      <w:r w:rsidRPr="00AA6291">
        <w:rPr>
          <w:rFonts w:ascii="Times New Roman" w:eastAsia="Times New Roman" w:hAnsi="Times New Roman" w:cs="Times New Roman"/>
          <w:sz w:val="24"/>
          <w:szCs w:val="24"/>
          <w:lang w:eastAsia="ru-RU"/>
        </w:rPr>
        <w:t>Гилевой</w:t>
      </w:r>
      <w:proofErr w:type="spellEnd"/>
      <w:r w:rsidRPr="00AA6291">
        <w:rPr>
          <w:rFonts w:ascii="Times New Roman" w:eastAsia="Times New Roman" w:hAnsi="Times New Roman" w:cs="Times New Roman"/>
          <w:sz w:val="24"/>
          <w:szCs w:val="24"/>
          <w:lang w:eastAsia="ru-RU"/>
        </w:rPr>
        <w:t xml:space="preserve"> Е.А.</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7. Сумма пени </w:t>
      </w:r>
      <w:proofErr w:type="gramStart"/>
      <w:r w:rsidRPr="00AA6291">
        <w:rPr>
          <w:rFonts w:ascii="Times New Roman" w:eastAsia="Times New Roman" w:hAnsi="Times New Roman" w:cs="Times New Roman"/>
          <w:sz w:val="24"/>
          <w:szCs w:val="24"/>
          <w:lang w:eastAsia="ru-RU"/>
        </w:rPr>
        <w:t>согласно претензий</w:t>
      </w:r>
      <w:proofErr w:type="gramEnd"/>
      <w:r w:rsidRPr="00AA6291">
        <w:rPr>
          <w:rFonts w:ascii="Times New Roman" w:eastAsia="Times New Roman" w:hAnsi="Times New Roman" w:cs="Times New Roman"/>
          <w:sz w:val="24"/>
          <w:szCs w:val="24"/>
          <w:lang w:eastAsia="ru-RU"/>
        </w:rPr>
        <w:t xml:space="preserve"> выставлена на первоначальную сумму контракта в размере 2 820 000,00 руб. без учёта дополнительных Соглашений и составила 27 072,00 руб. (2 820 000,00*1/300*5,5%*24 + 2 820 000,00*1/300*6,5% *24). Как показала проверка, МОУ «</w:t>
      </w:r>
      <w:proofErr w:type="spellStart"/>
      <w:r w:rsidRPr="00AA6291">
        <w:rPr>
          <w:rFonts w:ascii="Times New Roman" w:eastAsia="Times New Roman" w:hAnsi="Times New Roman" w:cs="Times New Roman"/>
          <w:sz w:val="24"/>
          <w:szCs w:val="24"/>
          <w:lang w:eastAsia="ru-RU"/>
        </w:rPr>
        <w:t>Ломовская</w:t>
      </w:r>
      <w:proofErr w:type="spellEnd"/>
      <w:r w:rsidRPr="00AA6291">
        <w:rPr>
          <w:rFonts w:ascii="Times New Roman" w:eastAsia="Times New Roman" w:hAnsi="Times New Roman" w:cs="Times New Roman"/>
          <w:sz w:val="24"/>
          <w:szCs w:val="24"/>
          <w:lang w:eastAsia="ru-RU"/>
        </w:rPr>
        <w:t xml:space="preserve"> СОШ» допущены нарушения при расчете пени в связи с просрочкой исполнения обязательств, что привело к заниженному размеру пени в сумме 12378,33 руб. Требование подрядчиком об оплате пени не было исполнено. Дальнейшие действия Заказчиком к Подрядчику за ненадлежащее исполнение контракта не принимались (классификатор нарушений 4.47).</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8.МОУ «</w:t>
      </w:r>
      <w:proofErr w:type="spellStart"/>
      <w:r w:rsidRPr="00AA6291">
        <w:rPr>
          <w:rFonts w:ascii="Times New Roman" w:eastAsia="Times New Roman" w:hAnsi="Times New Roman" w:cs="Times New Roman"/>
          <w:sz w:val="24"/>
          <w:szCs w:val="24"/>
          <w:lang w:eastAsia="ru-RU"/>
        </w:rPr>
        <w:t>Ломовская</w:t>
      </w:r>
      <w:proofErr w:type="spellEnd"/>
      <w:r w:rsidRPr="00AA6291">
        <w:rPr>
          <w:rFonts w:ascii="Times New Roman" w:eastAsia="Times New Roman" w:hAnsi="Times New Roman" w:cs="Times New Roman"/>
          <w:sz w:val="24"/>
          <w:szCs w:val="24"/>
          <w:lang w:eastAsia="ru-RU"/>
        </w:rPr>
        <w:t xml:space="preserve"> СОШ» нарушена ч.5 ст.34 федерального закона 44-ФЗ  в части сроков оплаты заказчиком за выполненные по контракту работы, нарушен пункт 4.2 муниципального контракта № 0891200000621002508 от 18.04.2021г., срок нарушения оплаты заказчиком (по ф. КС-2: №1 от 06.08.2021г. составил 8 дней, №3  от 07.09.2021г.– 33 дня, №4 от 30.09.2021г.– 24 </w:t>
      </w:r>
      <w:proofErr w:type="spellStart"/>
      <w:r w:rsidRPr="00AA6291">
        <w:rPr>
          <w:rFonts w:ascii="Times New Roman" w:eastAsia="Times New Roman" w:hAnsi="Times New Roman" w:cs="Times New Roman"/>
          <w:sz w:val="24"/>
          <w:szCs w:val="24"/>
          <w:lang w:eastAsia="ru-RU"/>
        </w:rPr>
        <w:t>дн</w:t>
      </w:r>
      <w:proofErr w:type="spellEnd"/>
      <w:r w:rsidRPr="00AA6291">
        <w:rPr>
          <w:rFonts w:ascii="Times New Roman" w:eastAsia="Times New Roman" w:hAnsi="Times New Roman" w:cs="Times New Roman"/>
          <w:sz w:val="24"/>
          <w:szCs w:val="24"/>
          <w:lang w:eastAsia="ru-RU"/>
        </w:rPr>
        <w:t>. (классификатор нарушения 4.44</w:t>
      </w:r>
      <w:proofErr w:type="gramEnd"/>
      <w:r w:rsidRPr="00AA6291">
        <w:rPr>
          <w:rFonts w:ascii="Times New Roman" w:eastAsia="Times New Roman" w:hAnsi="Times New Roman" w:cs="Times New Roman"/>
          <w:sz w:val="24"/>
          <w:szCs w:val="24"/>
          <w:lang w:eastAsia="ru-RU"/>
        </w:rPr>
        <w:t xml:space="preserve">).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9. Информация об исполнении Контракта в реестре контрактов  на сайте гос. закупок Заказчиком  размещена с несоблюдением установленных сроков в  нарушение части 3 статьи 103 Федерального закона №44 – ФЗ (классификатор нарушений 4.53).</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10.В нарушение ч.6 ст.94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приемочная комиссия по приемке устройства универсальной спортивной площадки создана в составе четырех человек, а следовало создать не менее чем из пяти человек.</w:t>
      </w:r>
      <w:proofErr w:type="gramEnd"/>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11. При обследовании фактически выполненного объёма работ по  объекту (устройство универсальной спортивной площадки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.Л</w:t>
      </w:r>
      <w:proofErr w:type="gramEnd"/>
      <w:r w:rsidRPr="00AA6291">
        <w:rPr>
          <w:rFonts w:ascii="Times New Roman" w:eastAsia="Times New Roman" w:hAnsi="Times New Roman" w:cs="Times New Roman"/>
          <w:sz w:val="24"/>
          <w:szCs w:val="24"/>
          <w:lang w:eastAsia="ru-RU"/>
        </w:rPr>
        <w:t>омы</w:t>
      </w:r>
      <w:proofErr w:type="spellEnd"/>
      <w:r w:rsidRPr="00AA6291">
        <w:rPr>
          <w:rFonts w:ascii="Times New Roman" w:eastAsia="Times New Roman" w:hAnsi="Times New Roman" w:cs="Times New Roman"/>
          <w:sz w:val="24"/>
          <w:szCs w:val="24"/>
          <w:lang w:eastAsia="ru-RU"/>
        </w:rPr>
        <w:t>) согласно локально-сметного расчёта  № 02-01-01 без даты, актов приёмки выполненных работ формы КС-2: №1от 06.08.2021г., №3 от 07.09.2021г. КСП   установлено:</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 xml:space="preserve"> - по позиции 18 «Покрытие бесшовное пористое водопроницаемое для спортивных площадок "</w:t>
      </w:r>
      <w:proofErr w:type="spellStart"/>
      <w:r w:rsidRPr="00AA6291">
        <w:rPr>
          <w:rFonts w:ascii="Times New Roman" w:eastAsia="Times New Roman" w:hAnsi="Times New Roman" w:cs="Times New Roman"/>
          <w:sz w:val="24"/>
          <w:szCs w:val="24"/>
          <w:lang w:eastAsia="ru-RU"/>
        </w:rPr>
        <w:t>Мастерспорт</w:t>
      </w:r>
      <w:proofErr w:type="spellEnd"/>
      <w:r w:rsidRPr="00AA6291">
        <w:rPr>
          <w:rFonts w:ascii="Times New Roman" w:eastAsia="Times New Roman" w:hAnsi="Times New Roman" w:cs="Times New Roman"/>
          <w:sz w:val="24"/>
          <w:szCs w:val="24"/>
          <w:lang w:eastAsia="ru-RU"/>
        </w:rPr>
        <w:t xml:space="preserve">" цветное в один цвет, толщиной 10 мм», имеется разрушение целостности покрытия в виде крошки, многочисленных трещин, отхождения основы. </w:t>
      </w:r>
      <w:proofErr w:type="gramStart"/>
      <w:r w:rsidRPr="00AA6291">
        <w:rPr>
          <w:rFonts w:ascii="Times New Roman" w:eastAsia="Times New Roman" w:hAnsi="Times New Roman" w:cs="Times New Roman"/>
          <w:sz w:val="24"/>
          <w:szCs w:val="24"/>
          <w:lang w:eastAsia="ru-RU"/>
        </w:rPr>
        <w:t xml:space="preserve">Покрытие установлено с отсутствием эстетического вида (состоит из  многочисленных составных частей с неровностями, отличающимися друг от друга цветовыми оттенками; </w:t>
      </w:r>
      <w:proofErr w:type="gramEnd"/>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позиции 26 «Сетка стальная плетеная из оцинкованной проволоки диаметром 1,2 мм с квадратными ячейками», в пяти местах </w:t>
      </w:r>
      <w:proofErr w:type="spellStart"/>
      <w:r w:rsidRPr="00AA6291">
        <w:rPr>
          <w:rFonts w:ascii="Times New Roman" w:eastAsia="Times New Roman" w:hAnsi="Times New Roman" w:cs="Times New Roman"/>
          <w:sz w:val="24"/>
          <w:szCs w:val="24"/>
          <w:lang w:eastAsia="ru-RU"/>
        </w:rPr>
        <w:t>лопнуты</w:t>
      </w:r>
      <w:proofErr w:type="spellEnd"/>
      <w:r w:rsidRPr="00AA6291">
        <w:rPr>
          <w:rFonts w:ascii="Times New Roman" w:eastAsia="Times New Roman" w:hAnsi="Times New Roman" w:cs="Times New Roman"/>
          <w:sz w:val="24"/>
          <w:szCs w:val="24"/>
          <w:lang w:eastAsia="ru-RU"/>
        </w:rPr>
        <w:t xml:space="preserve"> сварочные швы, в четырёх местах имеются разрывы на сетке, на входной двери сломана ручка;</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позиции 39 «Минимальная стоимость щита баскетбольного» </w:t>
      </w:r>
      <w:proofErr w:type="gramStart"/>
      <w:r w:rsidRPr="00AA6291">
        <w:rPr>
          <w:rFonts w:ascii="Times New Roman" w:eastAsia="Times New Roman" w:hAnsi="Times New Roman" w:cs="Times New Roman"/>
          <w:sz w:val="24"/>
          <w:szCs w:val="24"/>
          <w:lang w:eastAsia="ru-RU"/>
        </w:rPr>
        <w:t>согласно</w:t>
      </w:r>
      <w:proofErr w:type="gramEnd"/>
      <w:r w:rsidRPr="00AA6291">
        <w:rPr>
          <w:rFonts w:ascii="Times New Roman" w:eastAsia="Times New Roman" w:hAnsi="Times New Roman" w:cs="Times New Roman"/>
          <w:sz w:val="24"/>
          <w:szCs w:val="24"/>
          <w:lang w:eastAsia="ru-RU"/>
        </w:rPr>
        <w:t xml:space="preserve"> технического задания следовало установить щиты из оргстекла, фактически установлены два баскетбольных щита из фанеры;</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-по позиции 40 «Минимальная стоимость волейбольной сетки», фактически подрядчиком волейбольная сетка не поставлена;</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-по позиции 43 «Установка железобетонных стоек серии 3.407.1-136.00.03 (опоры приняты СВ-105.5)», -по позиции 45 «Стойка опоры </w:t>
      </w:r>
      <w:proofErr w:type="gramStart"/>
      <w:r w:rsidRPr="00AA6291">
        <w:rPr>
          <w:rFonts w:ascii="Times New Roman" w:eastAsia="Times New Roman" w:hAnsi="Times New Roman" w:cs="Times New Roman"/>
          <w:sz w:val="24"/>
          <w:szCs w:val="24"/>
          <w:lang w:eastAsia="ru-RU"/>
        </w:rPr>
        <w:t>СВ</w:t>
      </w:r>
      <w:proofErr w:type="gramEnd"/>
      <w:r w:rsidRPr="00AA6291">
        <w:rPr>
          <w:rFonts w:ascii="Times New Roman" w:eastAsia="Times New Roman" w:hAnsi="Times New Roman" w:cs="Times New Roman"/>
          <w:sz w:val="24"/>
          <w:szCs w:val="24"/>
          <w:lang w:eastAsia="ru-RU"/>
        </w:rPr>
        <w:t xml:space="preserve"> 105 /бетон В30 (М400),объем 0,47 м3, расход ар-</w:t>
      </w:r>
      <w:proofErr w:type="spellStart"/>
      <w:r w:rsidRPr="00AA6291">
        <w:rPr>
          <w:rFonts w:ascii="Times New Roman" w:eastAsia="Times New Roman" w:hAnsi="Times New Roman" w:cs="Times New Roman"/>
          <w:sz w:val="24"/>
          <w:szCs w:val="24"/>
          <w:lang w:eastAsia="ru-RU"/>
        </w:rPr>
        <w:t>ры</w:t>
      </w:r>
      <w:proofErr w:type="spellEnd"/>
      <w:r w:rsidRPr="00AA6291">
        <w:rPr>
          <w:rFonts w:ascii="Times New Roman" w:eastAsia="Times New Roman" w:hAnsi="Times New Roman" w:cs="Times New Roman"/>
          <w:sz w:val="24"/>
          <w:szCs w:val="24"/>
          <w:lang w:eastAsia="ru-RU"/>
        </w:rPr>
        <w:t xml:space="preserve"> 74,8 кг/ (серия 3.407.1-143; 3.407.1-136)»  в соответствии с локально-сметным расчётом и требованиям к материалам, следовало установить железобетонные опоры, а фактически установлены сварные металлические опоры.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установленных  проверкой нарушений по позициям 39,40,43,45, проведённых расчётов (</w:t>
      </w:r>
      <w:proofErr w:type="spellStart"/>
      <w:r w:rsidRPr="00AA6291">
        <w:rPr>
          <w:rFonts w:ascii="Times New Roman" w:eastAsia="Times New Roman" w:hAnsi="Times New Roman" w:cs="Times New Roman"/>
          <w:sz w:val="24"/>
          <w:szCs w:val="24"/>
          <w:lang w:eastAsia="ru-RU"/>
        </w:rPr>
        <w:t>См</w:t>
      </w:r>
      <w:proofErr w:type="gramStart"/>
      <w:r w:rsidRPr="00AA6291">
        <w:rPr>
          <w:rFonts w:ascii="Times New Roman" w:eastAsia="Times New Roman" w:hAnsi="Times New Roman" w:cs="Times New Roman"/>
          <w:sz w:val="24"/>
          <w:szCs w:val="24"/>
          <w:lang w:eastAsia="ru-RU"/>
        </w:rPr>
        <w:t>.Л</w:t>
      </w:r>
      <w:proofErr w:type="gramEnd"/>
      <w:r w:rsidRPr="00AA6291">
        <w:rPr>
          <w:rFonts w:ascii="Times New Roman" w:eastAsia="Times New Roman" w:hAnsi="Times New Roman" w:cs="Times New Roman"/>
          <w:sz w:val="24"/>
          <w:szCs w:val="24"/>
          <w:lang w:eastAsia="ru-RU"/>
        </w:rPr>
        <w:t>СР</w:t>
      </w:r>
      <w:proofErr w:type="spellEnd"/>
      <w:r w:rsidRPr="00AA6291">
        <w:rPr>
          <w:rFonts w:ascii="Times New Roman" w:eastAsia="Times New Roman" w:hAnsi="Times New Roman" w:cs="Times New Roman"/>
          <w:sz w:val="24"/>
          <w:szCs w:val="24"/>
          <w:lang w:eastAsia="ru-RU"/>
        </w:rPr>
        <w:t>) невыполнение работ подрядчиком составило в сумме 34012,0 рублей.</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12.В нарушение  пункта 7 статьи 95 Федерального закона №44-ФЗ, который гласит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w:t>
      </w:r>
      <w:proofErr w:type="gramEnd"/>
      <w:r w:rsidRPr="00AA6291">
        <w:rPr>
          <w:rFonts w:ascii="Times New Roman" w:eastAsia="Times New Roman" w:hAnsi="Times New Roman" w:cs="Times New Roman"/>
          <w:sz w:val="24"/>
          <w:szCs w:val="24"/>
          <w:lang w:eastAsia="ru-RU"/>
        </w:rPr>
        <w:t xml:space="preserve"> сравнению с качеством и соответствующими техническими и функциональными характеристиками, указанными в контракте».</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В этом случае соответствующие изменения должны быть внесены заказчиком в реестр контрактов, заключенных заказчиком.</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МОУ «</w:t>
      </w:r>
      <w:proofErr w:type="spellStart"/>
      <w:r w:rsidRPr="00AA6291">
        <w:rPr>
          <w:rFonts w:ascii="Times New Roman" w:eastAsia="Times New Roman" w:hAnsi="Times New Roman" w:cs="Times New Roman"/>
          <w:sz w:val="24"/>
          <w:szCs w:val="24"/>
          <w:lang w:eastAsia="ru-RU"/>
        </w:rPr>
        <w:t>Ломовская</w:t>
      </w:r>
      <w:proofErr w:type="spellEnd"/>
      <w:r w:rsidRPr="00AA6291">
        <w:rPr>
          <w:rFonts w:ascii="Times New Roman" w:eastAsia="Times New Roman" w:hAnsi="Times New Roman" w:cs="Times New Roman"/>
          <w:sz w:val="24"/>
          <w:szCs w:val="24"/>
          <w:lang w:eastAsia="ru-RU"/>
        </w:rPr>
        <w:t xml:space="preserve"> СОШ» соответствующие изменения в реестр контрактов внесены не были.</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Отсутствует документальное подтверждение, что поставленные материалы имеют улучшенные технические и функциональные характеристики  по сравнению с качеством и соответствующими техническими и функциональными характеристиками, указанными в контракте (локально-сметном расчете).</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13. При обследовании фактически выполненного объёма работ по  объекту (устройство универсальной спортивной площадки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.Л</w:t>
      </w:r>
      <w:proofErr w:type="gramEnd"/>
      <w:r w:rsidRPr="00AA6291">
        <w:rPr>
          <w:rFonts w:ascii="Times New Roman" w:eastAsia="Times New Roman" w:hAnsi="Times New Roman" w:cs="Times New Roman"/>
          <w:sz w:val="24"/>
          <w:szCs w:val="24"/>
          <w:lang w:eastAsia="ru-RU"/>
        </w:rPr>
        <w:t>омы</w:t>
      </w:r>
      <w:proofErr w:type="spellEnd"/>
      <w:r w:rsidRPr="00AA6291">
        <w:rPr>
          <w:rFonts w:ascii="Times New Roman" w:eastAsia="Times New Roman" w:hAnsi="Times New Roman" w:cs="Times New Roman"/>
          <w:sz w:val="24"/>
          <w:szCs w:val="24"/>
          <w:lang w:eastAsia="ru-RU"/>
        </w:rPr>
        <w:t>) согласно локально-сметного расчёта    б/н без даты на дополнительные работы, акта приёмки выполненных работ формы КС-2 №4 от 30.09.2021г. КСП   установлено:</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-по позиции 1 «Установка металлических столбов высотой более 4 м: с погружением в бетонное основание», по позиции 3  «Трубы стальные бесшовные холоднодеформированные из </w:t>
      </w:r>
      <w:proofErr w:type="gramStart"/>
      <w:r w:rsidRPr="00AA6291">
        <w:rPr>
          <w:rFonts w:ascii="Times New Roman" w:eastAsia="Times New Roman" w:hAnsi="Times New Roman" w:cs="Times New Roman"/>
          <w:sz w:val="24"/>
          <w:szCs w:val="24"/>
          <w:lang w:eastAsia="ru-RU"/>
        </w:rPr>
        <w:t>коррозионно-стойкой</w:t>
      </w:r>
      <w:proofErr w:type="gramEnd"/>
      <w:r w:rsidRPr="00AA6291">
        <w:rPr>
          <w:rFonts w:ascii="Times New Roman" w:eastAsia="Times New Roman" w:hAnsi="Times New Roman" w:cs="Times New Roman"/>
          <w:sz w:val="24"/>
          <w:szCs w:val="24"/>
          <w:lang w:eastAsia="ru-RU"/>
        </w:rPr>
        <w:t xml:space="preserve"> стали марки 12Х18Н10Т, наружный диаметр 89 мм, толщина стенки 4,0 мм», выявлено, что один металлический столб отсутствует, работы по установке столба не выполнены;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-по позиции 4  «Провод по установленным планкам с изоляторами на растяжках, сечение: до 25 мм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по позиции 5 «Провод самонесущий изолированный СИП-4 2х16»  согласно актов выполненных работ КС-2 установлено 80 метров провода, а по фактическим замерам протяжённость установленного провода составила 70 метров, выявлена недостача  провода в количестве  10 метров.</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установленных  проверкой нарушений по позициям: 1,3,4,5,  проведённых расчётов  невыполнение работ подрядчиком составило в сумме 32126,40 рублей.</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14.Подрядчиком в актах о приемке выполненных работ ф</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 xml:space="preserve">С-2 №3 от 07.09.2021г.,  №4 от 30.09.2021г.  по  позициям: 1,3,4,5,39,40,43,45 указаны объемы выполненных работ не соответствующие фактически выполненным.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 нарушение пункта 1 статьи 743, пункта 2 статьи 763 Гражданского кодекса Российской Федерации, пункта  5.3.2 муниципального контракта № №0891200000621002508 от 18 апреля 2021 года «Устройство универсальной спортивной площадки», ООО «</w:t>
      </w:r>
      <w:proofErr w:type="spellStart"/>
      <w:r w:rsidRPr="00AA6291">
        <w:rPr>
          <w:rFonts w:ascii="Times New Roman" w:eastAsia="Times New Roman" w:hAnsi="Times New Roman" w:cs="Times New Roman"/>
          <w:sz w:val="24"/>
          <w:szCs w:val="24"/>
          <w:lang w:eastAsia="ru-RU"/>
        </w:rPr>
        <w:t>Стройсервис</w:t>
      </w:r>
      <w:proofErr w:type="spellEnd"/>
      <w:r w:rsidRPr="00AA6291">
        <w:rPr>
          <w:rFonts w:ascii="Times New Roman" w:eastAsia="Times New Roman" w:hAnsi="Times New Roman" w:cs="Times New Roman"/>
          <w:sz w:val="24"/>
          <w:szCs w:val="24"/>
          <w:lang w:eastAsia="ru-RU"/>
        </w:rPr>
        <w:t>» работы, предусмотренные условиями муниципального контракта, выполнены не в полном объеме.</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15.В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5.2.3 муниципального контракта № №0891200000621002508 от 18 апреля 2021 года, МОУ «</w:t>
      </w:r>
      <w:proofErr w:type="spellStart"/>
      <w:r w:rsidRPr="00AA6291">
        <w:rPr>
          <w:rFonts w:ascii="Times New Roman" w:eastAsia="Times New Roman" w:hAnsi="Times New Roman" w:cs="Times New Roman"/>
          <w:sz w:val="24"/>
          <w:szCs w:val="24"/>
          <w:lang w:eastAsia="ru-RU"/>
        </w:rPr>
        <w:t>Ломовская</w:t>
      </w:r>
      <w:proofErr w:type="spellEnd"/>
      <w:r w:rsidRPr="00AA6291">
        <w:rPr>
          <w:rFonts w:ascii="Times New Roman" w:eastAsia="Times New Roman" w:hAnsi="Times New Roman" w:cs="Times New Roman"/>
          <w:sz w:val="24"/>
          <w:szCs w:val="24"/>
          <w:lang w:eastAsia="ru-RU"/>
        </w:rPr>
        <w:t xml:space="preserve"> СОШ» приняты работы, не соответствующие условиям муниципального контракта.</w:t>
      </w:r>
      <w:proofErr w:type="gramEnd"/>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Заказчиком в лице директора  МОУ «</w:t>
      </w:r>
      <w:proofErr w:type="spellStart"/>
      <w:r w:rsidRPr="00AA6291">
        <w:rPr>
          <w:rFonts w:ascii="Times New Roman" w:eastAsia="Times New Roman" w:hAnsi="Times New Roman" w:cs="Times New Roman"/>
          <w:sz w:val="24"/>
          <w:szCs w:val="24"/>
          <w:lang w:eastAsia="ru-RU"/>
        </w:rPr>
        <w:t>Ломовская</w:t>
      </w:r>
      <w:proofErr w:type="spellEnd"/>
      <w:r w:rsidRPr="00AA6291">
        <w:rPr>
          <w:rFonts w:ascii="Times New Roman" w:eastAsia="Times New Roman" w:hAnsi="Times New Roman" w:cs="Times New Roman"/>
          <w:sz w:val="24"/>
          <w:szCs w:val="24"/>
          <w:lang w:eastAsia="ru-RU"/>
        </w:rPr>
        <w:t xml:space="preserve"> СОШ»  подписаны с подрядчиком ООО «</w:t>
      </w:r>
      <w:proofErr w:type="spellStart"/>
      <w:r w:rsidRPr="00AA6291">
        <w:rPr>
          <w:rFonts w:ascii="Times New Roman" w:eastAsia="Times New Roman" w:hAnsi="Times New Roman" w:cs="Times New Roman"/>
          <w:sz w:val="24"/>
          <w:szCs w:val="24"/>
          <w:lang w:eastAsia="ru-RU"/>
        </w:rPr>
        <w:t>Стройсервис</w:t>
      </w:r>
      <w:proofErr w:type="spellEnd"/>
      <w:r w:rsidRPr="00AA6291">
        <w:rPr>
          <w:rFonts w:ascii="Times New Roman" w:eastAsia="Times New Roman" w:hAnsi="Times New Roman" w:cs="Times New Roman"/>
          <w:sz w:val="24"/>
          <w:szCs w:val="24"/>
          <w:lang w:eastAsia="ru-RU"/>
        </w:rPr>
        <w:t xml:space="preserve">» Акты о приемке выполненных работ формы КС-2:  №1 от 06.08.2021г., №3 от 07.09.2021г.,  №4 от 30.09.2021г. в том числе с учетом позиций: 1,3,4,5,39,40,43,45 которые фактически были не выполнены или выполнены не в полном объеме. </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Согласно  пункта 10 статьи 7.32 Кодекса Российской Федерации об административных правонарушениях,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товаров, работ, услуг либо результатов выполненных работ условиям контракта,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w:t>
      </w:r>
      <w:proofErr w:type="gramEnd"/>
      <w:r w:rsidRPr="00AA6291">
        <w:rPr>
          <w:rFonts w:ascii="Times New Roman" w:eastAsia="Times New Roman" w:hAnsi="Times New Roman" w:cs="Times New Roman"/>
          <w:sz w:val="24"/>
          <w:szCs w:val="24"/>
          <w:lang w:eastAsia="ru-RU"/>
        </w:rPr>
        <w:t xml:space="preserve"> обеспечения государственных и муниципальных нужд, является административным правонарушением.</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16. В нарушение п.2.2.3 заключенного Договора журнал работ с фиксацией результатов по техническому надзору за строительством спортивной площадки ЗАО «Народное предприятие </w:t>
      </w:r>
      <w:proofErr w:type="spellStart"/>
      <w:r w:rsidRPr="00AA6291">
        <w:rPr>
          <w:rFonts w:ascii="Times New Roman" w:eastAsia="Times New Roman" w:hAnsi="Times New Roman" w:cs="Times New Roman"/>
          <w:sz w:val="24"/>
          <w:szCs w:val="24"/>
          <w:lang w:eastAsia="ru-RU"/>
        </w:rPr>
        <w:t>Читагражданпроект</w:t>
      </w:r>
      <w:proofErr w:type="spellEnd"/>
      <w:r w:rsidRPr="00AA6291">
        <w:rPr>
          <w:rFonts w:ascii="Times New Roman" w:eastAsia="Times New Roman" w:hAnsi="Times New Roman" w:cs="Times New Roman"/>
          <w:sz w:val="24"/>
          <w:szCs w:val="24"/>
          <w:lang w:eastAsia="ru-RU"/>
        </w:rPr>
        <w:t xml:space="preserve">» на проверку не представлен (не составлялся).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17.Услуги по ведению строительного контроля по строительству универсальной спортивной площадки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.Л</w:t>
      </w:r>
      <w:proofErr w:type="gramEnd"/>
      <w:r w:rsidRPr="00AA6291">
        <w:rPr>
          <w:rFonts w:ascii="Times New Roman" w:eastAsia="Times New Roman" w:hAnsi="Times New Roman" w:cs="Times New Roman"/>
          <w:sz w:val="24"/>
          <w:szCs w:val="24"/>
          <w:lang w:eastAsia="ru-RU"/>
        </w:rPr>
        <w:t>омы</w:t>
      </w:r>
      <w:proofErr w:type="spellEnd"/>
      <w:r w:rsidRPr="00AA6291">
        <w:rPr>
          <w:rFonts w:ascii="Times New Roman" w:eastAsia="Times New Roman" w:hAnsi="Times New Roman" w:cs="Times New Roman"/>
          <w:sz w:val="24"/>
          <w:szCs w:val="24"/>
          <w:lang w:eastAsia="ru-RU"/>
        </w:rPr>
        <w:t xml:space="preserve"> ЗАО «Народное предприятие </w:t>
      </w:r>
      <w:proofErr w:type="spellStart"/>
      <w:r w:rsidRPr="00AA6291">
        <w:rPr>
          <w:rFonts w:ascii="Times New Roman" w:eastAsia="Times New Roman" w:hAnsi="Times New Roman" w:cs="Times New Roman"/>
          <w:sz w:val="24"/>
          <w:szCs w:val="24"/>
          <w:lang w:eastAsia="ru-RU"/>
        </w:rPr>
        <w:t>Читагражданпроект</w:t>
      </w:r>
      <w:proofErr w:type="spellEnd"/>
      <w:r w:rsidRPr="00AA6291">
        <w:rPr>
          <w:rFonts w:ascii="Times New Roman" w:eastAsia="Times New Roman" w:hAnsi="Times New Roman" w:cs="Times New Roman"/>
          <w:sz w:val="24"/>
          <w:szCs w:val="24"/>
          <w:lang w:eastAsia="ru-RU"/>
        </w:rPr>
        <w:t xml:space="preserve">» осуществлялись не на должном уровне. Контрольно-счётной палатой выявлены многочисленные нарушения по качеству и объёму выполненных работ на указанном объекте. Из вышеизложенного  следует сделать вывод о том, что в нарушение ст.34 Бюджетного Кодекса РФ произведённая оплата в сумме 60000,0 руб. ЗАО «Народное предприятие </w:t>
      </w:r>
      <w:proofErr w:type="spellStart"/>
      <w:r w:rsidRPr="00AA6291">
        <w:rPr>
          <w:rFonts w:ascii="Times New Roman" w:eastAsia="Times New Roman" w:hAnsi="Times New Roman" w:cs="Times New Roman"/>
          <w:sz w:val="24"/>
          <w:szCs w:val="24"/>
          <w:lang w:eastAsia="ru-RU"/>
        </w:rPr>
        <w:t>Читагражданпроект</w:t>
      </w:r>
      <w:proofErr w:type="spellEnd"/>
      <w:r w:rsidRPr="00AA6291">
        <w:rPr>
          <w:rFonts w:ascii="Times New Roman" w:eastAsia="Times New Roman" w:hAnsi="Times New Roman" w:cs="Times New Roman"/>
          <w:sz w:val="24"/>
          <w:szCs w:val="24"/>
          <w:lang w:eastAsia="ru-RU"/>
        </w:rPr>
        <w:t>», является неэффективным использованием бюджетных средств.</w:t>
      </w:r>
    </w:p>
    <w:p w:rsidR="00AA6291" w:rsidRPr="00AA6291" w:rsidRDefault="00AA6291" w:rsidP="00AA6291">
      <w:pPr>
        <w:spacing w:after="0"/>
        <w:jc w:val="both"/>
        <w:rPr>
          <w:rFonts w:ascii="Calibri" w:eastAsia="Times New Roman" w:hAnsi="Calibri" w:cs="Times New Roman"/>
          <w:sz w:val="24"/>
          <w:szCs w:val="24"/>
          <w:lang w:eastAsia="ru-RU"/>
        </w:rPr>
      </w:pPr>
      <w:r w:rsidRPr="00AA6291">
        <w:rPr>
          <w:rFonts w:ascii="Times New Roman" w:eastAsia="Times New Roman" w:hAnsi="Times New Roman" w:cs="Times New Roman"/>
          <w:b/>
          <w:bCs/>
          <w:sz w:val="24"/>
          <w:szCs w:val="24"/>
          <w:lang w:eastAsia="ru-RU"/>
        </w:rPr>
        <w:t>5.</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b/>
          <w:bCs/>
          <w:sz w:val="24"/>
          <w:szCs w:val="24"/>
          <w:lang w:eastAsia="ru-RU"/>
        </w:rPr>
        <w:t xml:space="preserve">Проверка законности, эффективности и обоснованности использования средств иного межбюджетного трансферта, выделенного из бюджета Забайкальского края на </w:t>
      </w:r>
      <w:r w:rsidRPr="00AA6291">
        <w:rPr>
          <w:rFonts w:ascii="Times New Roman" w:eastAsia="Times New Roman" w:hAnsi="Times New Roman" w:cs="Times New Roman"/>
          <w:b/>
          <w:bCs/>
          <w:sz w:val="24"/>
          <w:szCs w:val="24"/>
          <w:lang w:eastAsia="ru-RU"/>
        </w:rPr>
        <w:lastRenderedPageBreak/>
        <w:t>восстановление автомобильных дорог общего пользования местного значения при ликвидации последствий чрезвычайной ситуации в городском поселении «Сретенское» в 2021 году (школьные маршруты).</w:t>
      </w:r>
      <w:r w:rsidRPr="00AA6291">
        <w:rPr>
          <w:rFonts w:ascii="Times New Roman" w:eastAsia="Times New Roman" w:hAnsi="Times New Roman" w:cs="Times New Roman"/>
          <w:bCs/>
          <w:sz w:val="24"/>
          <w:szCs w:val="24"/>
          <w:lang w:eastAsia="ru-RU"/>
        </w:rPr>
        <w:t xml:space="preserve"> В результате выявлены следующие нарушения и замечания:</w:t>
      </w:r>
      <w:r w:rsidRPr="00AA6291">
        <w:rPr>
          <w:rFonts w:ascii="Calibri" w:eastAsia="Times New Roman" w:hAnsi="Calibri" w:cs="Times New Roman"/>
          <w:sz w:val="24"/>
          <w:szCs w:val="24"/>
          <w:lang w:eastAsia="ru-RU"/>
        </w:rPr>
        <w:t xml:space="preserve"> </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1.В нарушение подпункта 4.3.5.2.  пункта 4.3.5 заключенного Соглашения перечень участков автомобильных дорог местного значения, на которых запланировано выполнение работ в рамках мероприятий по соглашению,  городским поселением на проверку не предоставлен.</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2.В нарушение подпункта 4.3.5.3.  пункта 4.3.5 заключенного Соглашения отчёт о кассовом расходе и показателях, достигнутых в ходе реализации мероприятий, по соглашению  о предоставлении иного межбюджетного трансферта из дорожного фонда Забайкальского края по форме Приложение 2 к настоящему соглашению, городским поселением на проверку не предоставлен.</w:t>
      </w:r>
    </w:p>
    <w:p w:rsidR="00AA6291" w:rsidRPr="00AA6291" w:rsidRDefault="00AA6291" w:rsidP="00AA6291">
      <w:pPr>
        <w:shd w:val="clear" w:color="auto" w:fill="FFFFFF"/>
        <w:spacing w:after="0" w:line="240" w:lineRule="auto"/>
        <w:ind w:right="-27" w:firstLine="709"/>
        <w:jc w:val="both"/>
        <w:rPr>
          <w:rFonts w:ascii="Times New Roman" w:eastAsia="Arial" w:hAnsi="Times New Roman" w:cs="Times New Roman"/>
          <w:bCs/>
          <w:sz w:val="24"/>
          <w:szCs w:val="24"/>
          <w:shd w:val="clear" w:color="auto" w:fill="FFFFFF"/>
          <w:lang w:eastAsia="ru-RU"/>
        </w:rPr>
      </w:pPr>
      <w:r w:rsidRPr="00AA6291">
        <w:rPr>
          <w:rFonts w:ascii="Times New Roman" w:eastAsia="Arial" w:hAnsi="Times New Roman" w:cs="Times New Roman"/>
          <w:bCs/>
          <w:sz w:val="24"/>
          <w:szCs w:val="24"/>
          <w:shd w:val="clear" w:color="auto" w:fill="FFFFFF"/>
          <w:lang w:eastAsia="ru-RU"/>
        </w:rPr>
        <w:t xml:space="preserve">3. На проверку представлен локально-сметный расчет без номера и даты составленный ИП Зиминым Р.В. по договору №55 от 30.07.2021 г. в программном комплексе ГРАНД-Смета 2021. В локально-сметном расчете отсутствуют должность и расшифровка составителя, должность и расшифровка специалиста, проверившего ЛСР, локально-сметный расчет не согласован подрядчиком. </w:t>
      </w:r>
    </w:p>
    <w:p w:rsidR="00AA6291" w:rsidRPr="00AA6291" w:rsidRDefault="00AA6291" w:rsidP="00AA6291">
      <w:pPr>
        <w:shd w:val="clear" w:color="auto" w:fill="FFFFFF"/>
        <w:spacing w:after="0" w:line="240" w:lineRule="auto"/>
        <w:ind w:right="-27" w:firstLine="709"/>
        <w:jc w:val="both"/>
        <w:rPr>
          <w:rFonts w:ascii="Times New Roman" w:eastAsia="Arial" w:hAnsi="Times New Roman" w:cs="Times New Roman"/>
          <w:bCs/>
          <w:sz w:val="24"/>
          <w:szCs w:val="24"/>
          <w:shd w:val="clear" w:color="auto" w:fill="FFFFFF"/>
          <w:lang w:eastAsia="ru-RU"/>
        </w:rPr>
      </w:pPr>
      <w:r w:rsidRPr="00AA6291">
        <w:rPr>
          <w:rFonts w:ascii="Times New Roman" w:eastAsia="Arial" w:hAnsi="Times New Roman" w:cs="Times New Roman"/>
          <w:bCs/>
          <w:sz w:val="24"/>
          <w:szCs w:val="24"/>
          <w:shd w:val="clear" w:color="auto" w:fill="FFFFFF"/>
          <w:lang w:eastAsia="ru-RU"/>
        </w:rPr>
        <w:t>4.В нарушение пункта 5.1</w:t>
      </w:r>
      <w:r w:rsidRPr="00AA6291">
        <w:rPr>
          <w:rFonts w:ascii="Times New Roman" w:eastAsia="Times New Roman" w:hAnsi="Times New Roman" w:cs="Times New Roman"/>
          <w:sz w:val="24"/>
          <w:szCs w:val="24"/>
          <w:lang w:eastAsia="ru-RU"/>
        </w:rPr>
        <w:t xml:space="preserve"> межгосударственного стандарта </w:t>
      </w:r>
      <w:r w:rsidRPr="00AA6291">
        <w:rPr>
          <w:rFonts w:ascii="Times New Roman" w:eastAsia="Arial" w:hAnsi="Times New Roman" w:cs="Times New Roman"/>
          <w:bCs/>
          <w:sz w:val="24"/>
          <w:szCs w:val="24"/>
          <w:shd w:val="clear" w:color="auto" w:fill="FFFFFF"/>
          <w:lang w:eastAsia="ru-RU"/>
        </w:rPr>
        <w:t>ГОСТ 32756-2014 «Дороги автомобильные общего пользования Требования к проведению промежуточной приемки выполненных работ» дата введения 2015-02-01, акты освидетельствования скрытых работ по ремонту школьных маршрутов на проверку не представлены.</w:t>
      </w:r>
    </w:p>
    <w:p w:rsidR="00AA6291" w:rsidRPr="00AA6291" w:rsidRDefault="00AA6291" w:rsidP="00AA6291">
      <w:pPr>
        <w:spacing w:after="0"/>
        <w:ind w:firstLine="709"/>
        <w:jc w:val="both"/>
        <w:rPr>
          <w:rFonts w:ascii="Times New Roman" w:eastAsia="Arial" w:hAnsi="Times New Roman" w:cs="Times New Roman"/>
          <w:bCs/>
          <w:sz w:val="24"/>
          <w:szCs w:val="24"/>
          <w:shd w:val="clear" w:color="auto" w:fill="FFFFFF"/>
          <w:lang w:eastAsia="ru-RU"/>
        </w:rPr>
      </w:pPr>
      <w:r w:rsidRPr="00AA6291">
        <w:rPr>
          <w:rFonts w:ascii="Times New Roman" w:eastAsia="Arial" w:hAnsi="Times New Roman" w:cs="Times New Roman"/>
          <w:bCs/>
          <w:sz w:val="24"/>
          <w:szCs w:val="24"/>
          <w:shd w:val="clear" w:color="auto" w:fill="FFFFFF"/>
          <w:lang w:eastAsia="ru-RU"/>
        </w:rPr>
        <w:t xml:space="preserve">5.Сроки выполнения работ по муниципальному контракту № 0012-0028 от 23.09.2021г. в нарушение пункта 5.1 муниципального контракта выполнены с задержкой на 1 день. </w:t>
      </w:r>
    </w:p>
    <w:p w:rsidR="00AA6291" w:rsidRPr="00AA6291" w:rsidRDefault="00AA6291" w:rsidP="00AA6291">
      <w:pPr>
        <w:spacing w:after="0"/>
        <w:ind w:firstLine="709"/>
        <w:jc w:val="both"/>
        <w:rPr>
          <w:rFonts w:ascii="Times New Roman" w:eastAsia="Arial" w:hAnsi="Times New Roman" w:cs="Times New Roman"/>
          <w:bCs/>
          <w:sz w:val="24"/>
          <w:szCs w:val="24"/>
          <w:shd w:val="clear" w:color="auto" w:fill="FFFFFF"/>
          <w:lang w:eastAsia="ru-RU"/>
        </w:rPr>
      </w:pPr>
      <w:proofErr w:type="gramStart"/>
      <w:r w:rsidRPr="00AA6291">
        <w:rPr>
          <w:rFonts w:ascii="Times New Roman" w:eastAsia="Arial" w:hAnsi="Times New Roman" w:cs="Times New Roman"/>
          <w:bCs/>
          <w:sz w:val="24"/>
          <w:szCs w:val="24"/>
          <w:shd w:val="clear" w:color="auto" w:fill="FFFFFF"/>
          <w:lang w:eastAsia="ru-RU"/>
        </w:rPr>
        <w:t xml:space="preserve">6.В нарушение пункта 10.5.1. муниципального контракта, статьи  34 п.6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spellStart"/>
      <w:r w:rsidRPr="00AA6291">
        <w:rPr>
          <w:rFonts w:ascii="Times New Roman" w:eastAsia="Arial" w:hAnsi="Times New Roman" w:cs="Times New Roman"/>
          <w:bCs/>
          <w:sz w:val="24"/>
          <w:szCs w:val="24"/>
          <w:shd w:val="clear" w:color="auto" w:fill="FFFFFF"/>
          <w:lang w:eastAsia="ru-RU"/>
        </w:rPr>
        <w:t>и.о</w:t>
      </w:r>
      <w:proofErr w:type="spellEnd"/>
      <w:r w:rsidRPr="00AA6291">
        <w:rPr>
          <w:rFonts w:ascii="Times New Roman" w:eastAsia="Arial" w:hAnsi="Times New Roman" w:cs="Times New Roman"/>
          <w:bCs/>
          <w:sz w:val="24"/>
          <w:szCs w:val="24"/>
          <w:shd w:val="clear" w:color="auto" w:fill="FFFFFF"/>
          <w:lang w:eastAsia="ru-RU"/>
        </w:rPr>
        <w:t xml:space="preserve">. главы администрации городского поселения «Сретенское» </w:t>
      </w:r>
      <w:proofErr w:type="spellStart"/>
      <w:r w:rsidRPr="00AA6291">
        <w:rPr>
          <w:rFonts w:ascii="Times New Roman" w:eastAsia="Arial" w:hAnsi="Times New Roman" w:cs="Times New Roman"/>
          <w:bCs/>
          <w:sz w:val="24"/>
          <w:szCs w:val="24"/>
          <w:shd w:val="clear" w:color="auto" w:fill="FFFFFF"/>
          <w:lang w:eastAsia="ru-RU"/>
        </w:rPr>
        <w:t>Киргизовым</w:t>
      </w:r>
      <w:proofErr w:type="spellEnd"/>
      <w:r w:rsidRPr="00AA6291">
        <w:rPr>
          <w:rFonts w:ascii="Times New Roman" w:eastAsia="Arial" w:hAnsi="Times New Roman" w:cs="Times New Roman"/>
          <w:bCs/>
          <w:sz w:val="24"/>
          <w:szCs w:val="24"/>
          <w:shd w:val="clear" w:color="auto" w:fill="FFFFFF"/>
          <w:lang w:eastAsia="ru-RU"/>
        </w:rPr>
        <w:t xml:space="preserve"> Е.В., требование об уплате пени за нарушение срока выполнения работ в адрес подрядчика выставлено не было (классификатор нарушений 4.47).</w:t>
      </w:r>
      <w:proofErr w:type="gramEnd"/>
    </w:p>
    <w:p w:rsidR="00AA6291" w:rsidRPr="00AA6291" w:rsidRDefault="00AA6291" w:rsidP="00AA6291">
      <w:pPr>
        <w:spacing w:after="0"/>
        <w:ind w:firstLine="709"/>
        <w:jc w:val="both"/>
        <w:rPr>
          <w:rFonts w:ascii="Times New Roman" w:eastAsia="Arial"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7.Администрацией городского поселения «Сретенское» нарушен пункт 4.6 муниципального контракта № 0012-0028 от 23.09.2021г., срок нарушения оплаты заказчиком по ф. КС-2 №1 от 27.10.2021г. составил 17 дней. Нарушена ч.5 ст.34 федерального закона 44-ФЗ  в части сроков оплаты заказчиком за выполненные по контракту работы (классификатор нарушений 4.44).</w:t>
      </w:r>
    </w:p>
    <w:p w:rsidR="00AA6291" w:rsidRPr="00AA6291" w:rsidRDefault="00AA6291" w:rsidP="00AA6291">
      <w:pPr>
        <w:spacing w:after="0"/>
        <w:ind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8.В нарушение части 3 статьи 103 Федерального закона №44-ФЗ информация об исполнении Контракта в реестре контрактов  на сайте гос. закупок Заказчиком  размещена с несоблюдением установленных сроков</w:t>
      </w:r>
      <w:proofErr w:type="gramStart"/>
      <w:r w:rsidRPr="00AA6291">
        <w:rPr>
          <w:rFonts w:ascii="Times New Roman" w:eastAsia="Times New Roman" w:hAnsi="Times New Roman" w:cs="Times New Roman"/>
          <w:bCs/>
          <w:sz w:val="24"/>
          <w:szCs w:val="24"/>
          <w:shd w:val="clear" w:color="auto" w:fill="FFFFFF"/>
          <w:lang w:eastAsia="ru-RU"/>
        </w:rPr>
        <w:t>.</w:t>
      </w:r>
      <w:proofErr w:type="gramEnd"/>
      <w:r w:rsidRPr="00AA6291">
        <w:rPr>
          <w:rFonts w:ascii="Times New Roman" w:eastAsia="Times New Roman" w:hAnsi="Times New Roman" w:cs="Times New Roman"/>
          <w:bCs/>
          <w:sz w:val="24"/>
          <w:szCs w:val="24"/>
          <w:shd w:val="clear" w:color="auto" w:fill="FFFFFF"/>
          <w:lang w:eastAsia="ru-RU"/>
        </w:rPr>
        <w:t xml:space="preserve"> (</w:t>
      </w:r>
      <w:proofErr w:type="gramStart"/>
      <w:r w:rsidRPr="00AA6291">
        <w:rPr>
          <w:rFonts w:ascii="Times New Roman" w:eastAsia="Times New Roman" w:hAnsi="Times New Roman" w:cs="Times New Roman"/>
          <w:bCs/>
          <w:sz w:val="24"/>
          <w:szCs w:val="24"/>
          <w:shd w:val="clear" w:color="auto" w:fill="FFFFFF"/>
          <w:lang w:eastAsia="ru-RU"/>
        </w:rPr>
        <w:t>з</w:t>
      </w:r>
      <w:proofErr w:type="gramEnd"/>
      <w:r w:rsidRPr="00AA6291">
        <w:rPr>
          <w:rFonts w:ascii="Times New Roman" w:eastAsia="Times New Roman" w:hAnsi="Times New Roman" w:cs="Times New Roman"/>
          <w:bCs/>
          <w:sz w:val="24"/>
          <w:szCs w:val="24"/>
          <w:shd w:val="clear" w:color="auto" w:fill="FFFFFF"/>
          <w:lang w:eastAsia="ru-RU"/>
        </w:rPr>
        <w:t>адержка составила 42 дня) (классификатор нарушений 4.53).</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9.При сверке акта о приемке выполненных работ ф. КС-2 №1 от 27.10.2021г  с локальным сметным расчетом в части выполнения работ по установленным ценам за единицу (гр.7), и стоимости (гр.8) выполненных работ установлены следующие расхождения:</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xml:space="preserve">- по позициям 1,6,13 «Устройство подстилающих и выравнивающих слоев Оснований: из песчано-гравийной смеси, дресвы», в графе 7 указана цена за единицу в </w:t>
      </w:r>
      <w:r w:rsidRPr="00AA6291">
        <w:rPr>
          <w:rFonts w:ascii="Times New Roman" w:eastAsia="Times New Roman" w:hAnsi="Times New Roman" w:cs="Times New Roman"/>
          <w:bCs/>
          <w:sz w:val="24"/>
          <w:szCs w:val="24"/>
          <w:shd w:val="clear" w:color="auto" w:fill="FFFFFF"/>
          <w:lang w:eastAsia="ru-RU"/>
        </w:rPr>
        <w:lastRenderedPageBreak/>
        <w:t>размере 115,49руб., согласно локально-сметного расчета следовало указать цену за единицу в размере 3 490,33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позициям 4,11 «Устройство подстилающих и выравнивающих слоев Оснований: из щебня», в графе 7 указана цена за единицу в размере 173,23 руб., согласно локально-сметного расчета следовало указать 5 459,07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позициям 9 «Разработка грунта с погрузкой на автомобили Самосвалы экскаваторами с ковшом вместимостью: 1(1-1,2) м3, группа грунта 2»,  в графе 7 указана цена за единицу в размере 53,82 руб., согласно локально-сметного расчета следовало указать 2 297,01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позиции 1 «Устройство подстилающих и выравнивающих слоев Оснований: из песчано-гравийной смеси, дресвы», по графе 8  указана стоимость в размере 1 293,49 руб., согласно локально-сметного расчета стоимость должна  составить в сумме 39 091,70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позиции 6 «Устройство подстилающих и выравнивающих слоев Оснований: из песчано-гравийной смеси, дресвы», по графе 8 указана стоимость в размере 464,27 руб., согласно локально-сметного расчета стоимость должна составить в сумме  14 031,13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позиции 13 «Устройство подстилающих и выравнивающих слоев Оснований: из песчано-гравийной смеси, дресвы», по графе 8 указана стоимость в размере 353,40 руб., согласно локально-сметного расчета стоимость должна составить 10 680,41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позиции 4 «Устройство подстилающих и выравнивающих слоев Оснований: из щебня», по графе 8 указана стоимость в размере 1 008,20 руб., согласно локально-сметного расчета стоимость должна составить 31 771,79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позиции 11 «Устройство подстилающих и выравнивающих слоев Оснований: из щебня», по графе 8 указана стоимость в размере 530,08 руб., согласно локально-сметного расчета стоимость должна составить 16 704,75 руб.;</w:t>
      </w:r>
    </w:p>
    <w:p w:rsidR="00AA6291" w:rsidRPr="00AA6291" w:rsidRDefault="00AA6291" w:rsidP="00AA6291">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по позициям 9 «Разработка грунта с погрузкой на автомобили Самосвалы экскаваторами с ковшом вместимостью: 1(1-1,2) м3, группа грунта 2»,  по графе 8 указана стоимость в размере 2 238,85 руб., согласно локально-сметного расчета стоимость должна составить 241,19 руб.</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xml:space="preserve"> В акте о приемке выполненных работ (ф. КС-2) №1 от 27.10.2021г. общая сумма стоимости выполненных работ составила в базисных ценах 213 761,68 руб., согласно   локально-сметного расчета стоимость в базисных ценах составила 320 494,36 руб. Выявлено расхождение  в сумме 106 732,68 руб</w:t>
      </w:r>
      <w:r w:rsidRPr="00AA6291">
        <w:rPr>
          <w:rFonts w:ascii="Times New Roman" w:eastAsia="Times New Roman" w:hAnsi="Times New Roman" w:cs="Times New Roman"/>
          <w:bCs/>
          <w:sz w:val="24"/>
          <w:szCs w:val="24"/>
          <w:lang w:eastAsia="ru-RU"/>
        </w:rPr>
        <w:t xml:space="preserve">. По произведённому арифметическому подсчёту по позициям с 1 по 15 графы 8 (стоимость выполненных </w:t>
      </w:r>
      <w:proofErr w:type="gramStart"/>
      <w:r w:rsidRPr="00AA6291">
        <w:rPr>
          <w:rFonts w:ascii="Times New Roman" w:eastAsia="Times New Roman" w:hAnsi="Times New Roman" w:cs="Times New Roman"/>
          <w:bCs/>
          <w:sz w:val="24"/>
          <w:szCs w:val="24"/>
          <w:lang w:eastAsia="ru-RU"/>
        </w:rPr>
        <w:t xml:space="preserve">работ) </w:t>
      </w:r>
      <w:proofErr w:type="gramEnd"/>
      <w:r w:rsidRPr="00AA6291">
        <w:rPr>
          <w:rFonts w:ascii="Times New Roman" w:eastAsia="Times New Roman" w:hAnsi="Times New Roman" w:cs="Times New Roman"/>
          <w:bCs/>
          <w:sz w:val="24"/>
          <w:szCs w:val="24"/>
          <w:lang w:eastAsia="ru-RU"/>
        </w:rPr>
        <w:t xml:space="preserve">сумма составила 213 761,68 руб., а по строкам «итого» и «всего по акту» </w:t>
      </w:r>
      <w:proofErr w:type="gramStart"/>
      <w:r w:rsidRPr="00AA6291">
        <w:rPr>
          <w:rFonts w:ascii="Times New Roman" w:eastAsia="Times New Roman" w:hAnsi="Times New Roman" w:cs="Times New Roman"/>
          <w:bCs/>
          <w:sz w:val="24"/>
          <w:szCs w:val="24"/>
          <w:lang w:eastAsia="ru-RU"/>
        </w:rPr>
        <w:t>отражена</w:t>
      </w:r>
      <w:proofErr w:type="gramEnd"/>
      <w:r w:rsidRPr="00AA6291">
        <w:rPr>
          <w:rFonts w:ascii="Times New Roman" w:eastAsia="Times New Roman" w:hAnsi="Times New Roman" w:cs="Times New Roman"/>
          <w:bCs/>
          <w:sz w:val="24"/>
          <w:szCs w:val="24"/>
          <w:lang w:eastAsia="ru-RU"/>
        </w:rPr>
        <w:t xml:space="preserve"> в размере 4 360 825,20 руб.,</w:t>
      </w:r>
      <w:r w:rsidRPr="00AA6291">
        <w:rPr>
          <w:rFonts w:ascii="Times New Roman" w:eastAsia="Times New Roman" w:hAnsi="Times New Roman" w:cs="Times New Roman"/>
          <w:bCs/>
          <w:sz w:val="24"/>
          <w:szCs w:val="24"/>
          <w:shd w:val="clear" w:color="auto" w:fill="FFFFFF"/>
          <w:lang w:eastAsia="ru-RU"/>
        </w:rPr>
        <w:t xml:space="preserve">  расхождение в подсчётах составило 4 147 063,52 руб.</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 xml:space="preserve">Как показала проверка, акт о приемке выполненных работ (ф. КС-2) №1 от 27.10.2021г. составлен некорректно с многочисленными ошибками, просчётами. Не применены индексы дефляторы в текущих ценах, не рассчитаны накладные расходы, сметная прибыль. </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10.Нарушен пункт 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статьи 9 «Первичные учетные документы» Федерального закона от 6 декабря 2011 г. N 402-ФЗ "О бухгалтерском учете" (с изменениями и дополнениями). Нарушен пункт 2 статьи 15.15.6 «Нарушение требований к бюджетному (бухгалтерскому) учёту»  Кодекса Российской Федерации об административных правонарушениях.</w:t>
      </w:r>
    </w:p>
    <w:p w:rsidR="00AA6291" w:rsidRPr="00AA6291" w:rsidRDefault="00AA6291" w:rsidP="00AA6291">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bCs/>
          <w:sz w:val="24"/>
          <w:szCs w:val="24"/>
          <w:shd w:val="clear" w:color="auto" w:fill="FFFFFF"/>
          <w:lang w:eastAsia="ru-RU"/>
        </w:rPr>
        <w:t>11. Стоит отметить, что определить виды выполненных работ</w:t>
      </w:r>
      <w:r w:rsidRPr="00AA6291">
        <w:rPr>
          <w:rFonts w:ascii="Times New Roman" w:eastAsia="Times New Roman" w:hAnsi="Times New Roman" w:cs="Times New Roman"/>
          <w:sz w:val="24"/>
          <w:szCs w:val="24"/>
          <w:lang w:eastAsia="ru-RU"/>
        </w:rPr>
        <w:t xml:space="preserve"> </w:t>
      </w:r>
      <w:r w:rsidRPr="00AA6291">
        <w:rPr>
          <w:rFonts w:ascii="Times New Roman" w:eastAsia="Times New Roman" w:hAnsi="Times New Roman" w:cs="Times New Roman"/>
          <w:bCs/>
          <w:sz w:val="24"/>
          <w:szCs w:val="24"/>
          <w:shd w:val="clear" w:color="auto" w:fill="FFFFFF"/>
          <w:lang w:eastAsia="ru-RU"/>
        </w:rPr>
        <w:t>по восстановлению автомобильных дорог общего пользования местного значения при ликвидации последствий чрезвычайных ситуаций (школьные маршруты) в г. Сретенск и их объёмы не предоставляется возможным, в виду отсутствия актов освидетельствования скрытых работ и общего журнала ведения работ.</w:t>
      </w:r>
    </w:p>
    <w:p w:rsidR="00AA6291" w:rsidRPr="00AA6291" w:rsidRDefault="00AA6291" w:rsidP="00AA6291">
      <w:pPr>
        <w:ind w:firstLine="709"/>
        <w:jc w:val="both"/>
        <w:rPr>
          <w:rFonts w:ascii="Times New Roman" w:eastAsia="Times New Roman" w:hAnsi="Times New Roman" w:cs="Times New Roman"/>
          <w:b/>
          <w:color w:val="000000"/>
          <w:sz w:val="24"/>
          <w:szCs w:val="24"/>
          <w:lang w:eastAsia="ru-RU"/>
        </w:rPr>
      </w:pPr>
      <w:r w:rsidRPr="00AA6291">
        <w:rPr>
          <w:rFonts w:ascii="Times New Roman" w:eastAsia="Times New Roman" w:hAnsi="Times New Roman" w:cs="Times New Roman"/>
          <w:b/>
          <w:bCs/>
          <w:sz w:val="24"/>
          <w:szCs w:val="24"/>
          <w:lang w:eastAsia="ru-RU"/>
        </w:rPr>
        <w:lastRenderedPageBreak/>
        <w:t>6.</w:t>
      </w:r>
      <w:r w:rsidRPr="00AA6291">
        <w:rPr>
          <w:rFonts w:ascii="Times New Roman" w:eastAsia="Times New Roman" w:hAnsi="Times New Roman" w:cs="Times New Roman"/>
          <w:b/>
          <w:sz w:val="24"/>
          <w:szCs w:val="24"/>
          <w:lang w:eastAsia="ru-RU"/>
        </w:rPr>
        <w:t xml:space="preserve">  проверка финансово-хозяйственной деятельности муниципального казённого учреждения «Комитет по финансам администрации муниципального района «Сретенский район».</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b/>
          <w:color w:val="000000"/>
          <w:sz w:val="24"/>
          <w:szCs w:val="24"/>
          <w:lang w:eastAsia="ru-RU"/>
        </w:rPr>
        <w:t xml:space="preserve"> </w:t>
      </w:r>
      <w:proofErr w:type="gramStart"/>
      <w:r w:rsidRPr="00AA6291">
        <w:rPr>
          <w:rFonts w:ascii="Times New Roman" w:eastAsia="Times New Roman" w:hAnsi="Times New Roman" w:cs="Times New Roman"/>
          <w:sz w:val="24"/>
          <w:szCs w:val="24"/>
          <w:lang w:eastAsia="ru-RU"/>
        </w:rPr>
        <w:t>1.Проверкой установлено некачественное прогнозирование расходов бюджетной сметы, например,  по КОСГУ 290 «Прочие расходы» на уплату налогов: в 2020 году  кассовые расходы составили 588,0 руб. при плане 17500,0 руб., в 2021 году  кассовые расходы составили 589,99 руб. при плане 22100,0 руб., на 2022 год запланировано необоснованно также в сумме 22100,00 руб. Запланированные бюджетные  назначения превышают кассовые расходы в 37,5 раз.</w:t>
      </w:r>
      <w:proofErr w:type="gramEnd"/>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2.В личных карточках муниципальных служащих ф. № Т-2ГС (МС), проверкой установлены следующие нарушения:</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 разделе I. «Общие сведения» п. 8 «Стаж работы» у всех сотрудников отсутствует информация о стаже работы;</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В разделе III. "Приём на работу и переводы на другую работу" отсутствует информация:</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о выслуге лет у следующих муниципальных служащих: </w:t>
      </w:r>
      <w:proofErr w:type="spellStart"/>
      <w:r w:rsidRPr="00AA6291">
        <w:rPr>
          <w:rFonts w:ascii="Times New Roman" w:eastAsia="Times New Roman" w:hAnsi="Times New Roman" w:cs="Times New Roman"/>
          <w:sz w:val="24"/>
          <w:szCs w:val="24"/>
          <w:lang w:eastAsia="ru-RU"/>
        </w:rPr>
        <w:t>Дутова</w:t>
      </w:r>
      <w:proofErr w:type="spellEnd"/>
      <w:r w:rsidRPr="00AA6291">
        <w:rPr>
          <w:rFonts w:ascii="Times New Roman" w:eastAsia="Times New Roman" w:hAnsi="Times New Roman" w:cs="Times New Roman"/>
          <w:sz w:val="24"/>
          <w:szCs w:val="24"/>
          <w:lang w:eastAsia="ru-RU"/>
        </w:rPr>
        <w:t xml:space="preserve"> Е.О. (пр. № 19/1-лс от 22.06.2020г.), </w:t>
      </w:r>
      <w:proofErr w:type="spellStart"/>
      <w:r w:rsidRPr="00AA6291">
        <w:rPr>
          <w:rFonts w:ascii="Times New Roman" w:eastAsia="Times New Roman" w:hAnsi="Times New Roman" w:cs="Times New Roman"/>
          <w:sz w:val="24"/>
          <w:szCs w:val="24"/>
          <w:lang w:eastAsia="ru-RU"/>
        </w:rPr>
        <w:t>Бодагова</w:t>
      </w:r>
      <w:proofErr w:type="spellEnd"/>
      <w:r w:rsidRPr="00AA6291">
        <w:rPr>
          <w:rFonts w:ascii="Times New Roman" w:eastAsia="Times New Roman" w:hAnsi="Times New Roman" w:cs="Times New Roman"/>
          <w:sz w:val="24"/>
          <w:szCs w:val="24"/>
          <w:lang w:eastAsia="ru-RU"/>
        </w:rPr>
        <w:t xml:space="preserve"> Е.С. (пр. № 06-лс от 14.02.2021г.), Ерохиной С.В. пр. № 08-лс от 26.02.2021г.);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-о присвоении классного чина у следующих муниципальных служащих: - </w:t>
      </w:r>
      <w:proofErr w:type="gramStart"/>
      <w:r w:rsidRPr="00AA6291">
        <w:rPr>
          <w:rFonts w:ascii="Times New Roman" w:eastAsia="Times New Roman" w:hAnsi="Times New Roman" w:cs="Times New Roman"/>
          <w:sz w:val="24"/>
          <w:szCs w:val="24"/>
          <w:lang w:eastAsia="ru-RU"/>
        </w:rPr>
        <w:t xml:space="preserve">Гордеевой К.Н. (пр. № 40-лс от 30.11.2021г.), Гладких К.В. (пр.№ 40-лс от 30.11.2021г.); </w:t>
      </w:r>
      <w:proofErr w:type="gramEnd"/>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о переводе на должность Заместителя Председателя-начальника бюджетного отдела, об установлении должностного оклада Зиминой З.Г. (пр. № 2-К от 01.07.2020г.), информация об отпуске с 2019 по 2020 год, с 2020 по 2021 год;</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 о переводе на должность ведущего специалиста отдела бухгалтерского учёта и отчётности бюджетного отдела, об установлении должностного оклада Судаковой Т.К. (пр. № 2-К от 09.01.2014г.).</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3.При проверке трудовых книжек установлены следующие нарушения:</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 Гордеевой К.Н. в трудовой книжке отсутствует запись о присвоение  классного чина референт муниципальной службы в Забайкальском крае  3 класса  (приказ № 40-лс от 30.11.2021 года);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Гладких</w:t>
      </w:r>
      <w:proofErr w:type="gramEnd"/>
      <w:r w:rsidRPr="00AA6291">
        <w:rPr>
          <w:rFonts w:ascii="Times New Roman" w:eastAsia="Times New Roman" w:hAnsi="Times New Roman" w:cs="Times New Roman"/>
          <w:sz w:val="24"/>
          <w:szCs w:val="24"/>
          <w:lang w:eastAsia="ru-RU"/>
        </w:rPr>
        <w:t xml:space="preserve"> К.В.   в трудовой книжке отсутствует запись о присвоение  классного чина референт муниципальной службы в Забайкальском крае  3 класса (приказ № 40-лс от 30.11.2021 года).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4.В представленных на проверку штатных расписаниях были выявлены   следующие нарушения:</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4.1</w:t>
      </w:r>
      <w:proofErr w:type="gramStart"/>
      <w:r w:rsidRPr="00AA6291">
        <w:rPr>
          <w:rFonts w:ascii="Times New Roman" w:eastAsia="Times New Roman" w:hAnsi="Times New Roman" w:cs="Times New Roman"/>
          <w:sz w:val="24"/>
          <w:szCs w:val="24"/>
          <w:lang w:eastAsia="ru-RU"/>
        </w:rPr>
        <w:t>В</w:t>
      </w:r>
      <w:proofErr w:type="gramEnd"/>
      <w:r w:rsidRPr="00AA6291">
        <w:rPr>
          <w:rFonts w:ascii="Times New Roman" w:eastAsia="Times New Roman" w:hAnsi="Times New Roman" w:cs="Times New Roman"/>
          <w:sz w:val="24"/>
          <w:szCs w:val="24"/>
          <w:lang w:eastAsia="ru-RU"/>
        </w:rPr>
        <w:t xml:space="preserve"> нарушение пунктов 1, 2 статьи 4.1, статьи 9 Закона Забайкальского края от 29 декабря 2008 года N 108-ЗЗК "О муниципальной службе в Забайкальском крае", пункта 5 Решения Совета муниципального района «Сретенский район» от 27.09.2016 года  № 72-РНП «О размере и условиях оплаты труда муниципальных служащих муниципального района «Сретенский район» установлены надбавки к должностному окладу за классный чин  неправомерно по </w:t>
      </w:r>
      <w:proofErr w:type="gramStart"/>
      <w:r w:rsidRPr="00AA6291">
        <w:rPr>
          <w:rFonts w:ascii="Times New Roman" w:eastAsia="Times New Roman" w:hAnsi="Times New Roman" w:cs="Times New Roman"/>
          <w:sz w:val="24"/>
          <w:szCs w:val="24"/>
          <w:lang w:eastAsia="ru-RU"/>
        </w:rPr>
        <w:t>муниципальным должностям: «главный специалист бюджетного отдела» установлена надбавка в размере 25%, следовало 20%, главный специалист отдела бухгалтерского учёта и отчётности установлена надбавка 24%, следовало 20%, ведущий специалист отдела экономического анализа и доходов установлена надбавка 23%, следовало установить 20%, специалисту 1 категории бюджетного отдела установлена надбавка 18%, следовало установить 15%, так как вышеперечисленные  должности согласно пунктов 2.2 и 2.3 Реестра должностей</w:t>
      </w:r>
      <w:proofErr w:type="gramEnd"/>
      <w:r w:rsidRPr="00AA6291">
        <w:rPr>
          <w:rFonts w:ascii="Times New Roman" w:eastAsia="Times New Roman" w:hAnsi="Times New Roman" w:cs="Times New Roman"/>
          <w:sz w:val="24"/>
          <w:szCs w:val="24"/>
          <w:lang w:eastAsia="ru-RU"/>
        </w:rPr>
        <w:t xml:space="preserve"> муниципальной службы муниципального района «Сретенский район», утверждённого Решением Совета муниципального района «Сретенский район» от 14.09.2017 года № 107-РНП относятся к старшей и младшей группе должностей.</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4.2</w:t>
      </w:r>
      <w:proofErr w:type="gramStart"/>
      <w:r w:rsidRPr="00AA6291">
        <w:rPr>
          <w:rFonts w:ascii="Times New Roman" w:eastAsia="Times New Roman" w:hAnsi="Times New Roman" w:cs="Times New Roman"/>
          <w:sz w:val="24"/>
          <w:szCs w:val="24"/>
          <w:lang w:eastAsia="ru-RU"/>
        </w:rPr>
        <w:t xml:space="preserve"> В</w:t>
      </w:r>
      <w:proofErr w:type="gramEnd"/>
      <w:r w:rsidRPr="00AA6291">
        <w:rPr>
          <w:rFonts w:ascii="Times New Roman" w:eastAsia="Times New Roman" w:hAnsi="Times New Roman" w:cs="Times New Roman"/>
          <w:sz w:val="24"/>
          <w:szCs w:val="24"/>
          <w:lang w:eastAsia="ru-RU"/>
        </w:rPr>
        <w:t xml:space="preserve"> нарушение пункта 2 статьи 9 Закона Забайкальского края от 29 декабря 2008 года N 108-ЗЗК "О муниципальной службе в Забайкальском крае", Решения Совета муниципального района «Сретенский район» от 27.09.2016 года  № 72-РНП «О размере и условиях оплаты труда муниципальных служащих муниципального района «Сретенский район» надбавка к должностному окладу за особые условия муниципальной службы установлена Председателю Комитета по финансам в </w:t>
      </w:r>
      <w:proofErr w:type="gramStart"/>
      <w:r w:rsidRPr="00AA6291">
        <w:rPr>
          <w:rFonts w:ascii="Times New Roman" w:eastAsia="Times New Roman" w:hAnsi="Times New Roman" w:cs="Times New Roman"/>
          <w:sz w:val="24"/>
          <w:szCs w:val="24"/>
          <w:lang w:eastAsia="ru-RU"/>
        </w:rPr>
        <w:t>размере 180% неправомерно, следовало до 150%, так как согласно пункта 4 подпункта 24.2 Реестра должностей муниципальной службы муниципального района «Сретенский район», утверждённого Решением Совета муниципального района «Сретенский район» от 14.09.2017 года № 107-РНП должность Председателя Комитета относится к главной группе должностей.</w:t>
      </w:r>
      <w:proofErr w:type="gramEnd"/>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4.3</w:t>
      </w:r>
      <w:proofErr w:type="gramStart"/>
      <w:r w:rsidRPr="00AA6291">
        <w:rPr>
          <w:rFonts w:ascii="Times New Roman" w:eastAsia="Times New Roman" w:hAnsi="Times New Roman" w:cs="Times New Roman"/>
          <w:sz w:val="24"/>
          <w:szCs w:val="24"/>
          <w:lang w:eastAsia="ru-RU"/>
        </w:rPr>
        <w:t xml:space="preserve"> В</w:t>
      </w:r>
      <w:proofErr w:type="gramEnd"/>
      <w:r w:rsidRPr="00AA6291">
        <w:rPr>
          <w:rFonts w:ascii="Times New Roman" w:eastAsia="Times New Roman" w:hAnsi="Times New Roman" w:cs="Times New Roman"/>
          <w:sz w:val="24"/>
          <w:szCs w:val="24"/>
          <w:lang w:eastAsia="ru-RU"/>
        </w:rPr>
        <w:t xml:space="preserve"> нарушение подпункта 3.2 пункта 3 «Положения об оплате труда структурных подразделений Администрации муниципального района «Сретенский район» занимающих должности, не отнесённые к муниципальным должностям и должностям муниципальной службы», утверждённого Постановлением Главы администрации муниципального района «Сретенский район» от 29.12.2017 года № 536 надбавка к должностному окладу за особые условия муниципальной службы установлена бухгалтеру-ревизору в размере 120% неправомерно, следовало до 100%.</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4.4</w:t>
      </w:r>
      <w:proofErr w:type="gramStart"/>
      <w:r w:rsidRPr="00AA6291">
        <w:rPr>
          <w:rFonts w:ascii="Times New Roman" w:eastAsia="Times New Roman" w:hAnsi="Times New Roman" w:cs="Times New Roman"/>
          <w:sz w:val="24"/>
          <w:szCs w:val="24"/>
          <w:lang w:eastAsia="ru-RU"/>
        </w:rPr>
        <w:t>П</w:t>
      </w:r>
      <w:proofErr w:type="gramEnd"/>
      <w:r w:rsidRPr="00AA6291">
        <w:rPr>
          <w:rFonts w:ascii="Times New Roman" w:eastAsia="Times New Roman" w:hAnsi="Times New Roman" w:cs="Times New Roman"/>
          <w:sz w:val="24"/>
          <w:szCs w:val="24"/>
          <w:lang w:eastAsia="ru-RU"/>
        </w:rPr>
        <w:t>о общему правилу штатное расписание утверждается приказом (распоряжением), подписанным руководителем организации или уполномоченным им на это лицом. Реквизиты распоряжения — дата и номер — заносятся в шапку документа в специально предусмотренные для этого строчки. В нарушение Постановления Госкомстата РФ от 05.01.2004 №1 представленные на проверку штатные расписания за 2020г, 2021г., 2022г. не утверждены приказом, подписанным руководителем организации или уполномоченным им на это лицом.</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5.При проверке правильности присвоения классных чинов и установления надбавки к должностному окладу за классный чин муниципальным служащим Комитета по финансам выявлены следующие нарушения:</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 заместителю Председателя Комитета по </w:t>
      </w:r>
      <w:proofErr w:type="gramStart"/>
      <w:r w:rsidRPr="00AA6291">
        <w:rPr>
          <w:rFonts w:ascii="Times New Roman" w:eastAsia="Times New Roman" w:hAnsi="Times New Roman" w:cs="Times New Roman"/>
          <w:sz w:val="24"/>
          <w:szCs w:val="24"/>
          <w:lang w:eastAsia="ru-RU"/>
        </w:rPr>
        <w:t>финансам-начальнику</w:t>
      </w:r>
      <w:proofErr w:type="gramEnd"/>
      <w:r w:rsidRPr="00AA6291">
        <w:rPr>
          <w:rFonts w:ascii="Times New Roman" w:eastAsia="Times New Roman" w:hAnsi="Times New Roman" w:cs="Times New Roman"/>
          <w:sz w:val="24"/>
          <w:szCs w:val="24"/>
          <w:lang w:eastAsia="ru-RU"/>
        </w:rPr>
        <w:t xml:space="preserve"> бюджетного отдела Зиминой З.Г. присвоен классный чин «советник муниципальной службы в Забайкальском крае 1 класса» с надбавкой к должностному окладу в размере 25%, с 01.07.2020 года следовало присвоить классный чин «муниципальный советник Забайкальского края 1 класса» с надбавкой до 30%;</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ведущему специалисту бюджетного отдела Ерохиной С.В. присвоен классный чин «референт муниципальной службы в Забайкальском крае 3 класса» с надбавкой к должностному окладу в размере 18%, с 10.09.2021 года следовало присвоить классный чин «референт муниципальной службы в Забайкальском крае 1 класса» с надбавкой до 20%;</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ведущему специалисту отдела экономического анализа и доходов </w:t>
      </w:r>
      <w:proofErr w:type="spellStart"/>
      <w:r w:rsidRPr="00AA6291">
        <w:rPr>
          <w:rFonts w:ascii="Times New Roman" w:eastAsia="Times New Roman" w:hAnsi="Times New Roman" w:cs="Times New Roman"/>
          <w:sz w:val="24"/>
          <w:szCs w:val="24"/>
          <w:lang w:eastAsia="ru-RU"/>
        </w:rPr>
        <w:t>Дутову</w:t>
      </w:r>
      <w:proofErr w:type="spellEnd"/>
      <w:r w:rsidRPr="00AA6291">
        <w:rPr>
          <w:rFonts w:ascii="Times New Roman" w:eastAsia="Times New Roman" w:hAnsi="Times New Roman" w:cs="Times New Roman"/>
          <w:sz w:val="24"/>
          <w:szCs w:val="24"/>
          <w:lang w:eastAsia="ru-RU"/>
        </w:rPr>
        <w:t xml:space="preserve"> Е.О. присвоен классный чин «референт муниципальной службы в Забайкальском крае 3 класса» с надбавкой к должностному окладу в размере 18%, с 07.09.2020 года следовало присвоить классный чин «референт муниципальной службы в Забайкальском крае 2 класса» с надбавкой до 19%; с 07.09.2021 года следовало присвоить классный чин «референт муниципальной службы в Забайкальском крае 1 класса» с надбавкой до 20%.</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Председателем Комитета по финансам нарушена статья 4 «Порядок присвоения очередного классного чина»  Закона Забайкальского края от 11 марта 2011 года № 474-ЗЗК "О порядке присвоения и сохранения классных чинов муниципальных служащих в Забайкальском крае".</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6.В карточках-справках почти у всех  сотрудников в разделе «Сведения об использовании отпусков»  отсутствуют дата и номер приказа в 2020 году у: Зиминой З.Г., Ерохиной С.В., </w:t>
      </w:r>
      <w:proofErr w:type="spellStart"/>
      <w:r w:rsidRPr="00AA6291">
        <w:rPr>
          <w:rFonts w:ascii="Times New Roman" w:eastAsia="Times New Roman" w:hAnsi="Times New Roman" w:cs="Times New Roman"/>
          <w:sz w:val="24"/>
          <w:szCs w:val="24"/>
          <w:lang w:eastAsia="ru-RU"/>
        </w:rPr>
        <w:t>Тисленко</w:t>
      </w:r>
      <w:proofErr w:type="spellEnd"/>
      <w:r w:rsidRPr="00AA6291">
        <w:rPr>
          <w:rFonts w:ascii="Times New Roman" w:eastAsia="Times New Roman" w:hAnsi="Times New Roman" w:cs="Times New Roman"/>
          <w:sz w:val="24"/>
          <w:szCs w:val="24"/>
          <w:lang w:eastAsia="ru-RU"/>
        </w:rPr>
        <w:t xml:space="preserve"> Т.А., Жаровой В.Д., Судаковой Т.К., Титова Ю.Н., </w:t>
      </w:r>
      <w:proofErr w:type="spellStart"/>
      <w:r w:rsidRPr="00AA6291">
        <w:rPr>
          <w:rFonts w:ascii="Times New Roman" w:eastAsia="Times New Roman" w:hAnsi="Times New Roman" w:cs="Times New Roman"/>
          <w:sz w:val="24"/>
          <w:szCs w:val="24"/>
          <w:lang w:eastAsia="ru-RU"/>
        </w:rPr>
        <w:t>Бодагова</w:t>
      </w:r>
      <w:proofErr w:type="spellEnd"/>
      <w:r w:rsidRPr="00AA6291">
        <w:rPr>
          <w:rFonts w:ascii="Times New Roman" w:eastAsia="Times New Roman" w:hAnsi="Times New Roman" w:cs="Times New Roman"/>
          <w:sz w:val="24"/>
          <w:szCs w:val="24"/>
          <w:lang w:eastAsia="ru-RU"/>
        </w:rPr>
        <w:t xml:space="preserve"> Е.С., </w:t>
      </w:r>
      <w:proofErr w:type="spellStart"/>
      <w:r w:rsidRPr="00AA6291">
        <w:rPr>
          <w:rFonts w:ascii="Times New Roman" w:eastAsia="Times New Roman" w:hAnsi="Times New Roman" w:cs="Times New Roman"/>
          <w:sz w:val="24"/>
          <w:szCs w:val="24"/>
          <w:lang w:eastAsia="ru-RU"/>
        </w:rPr>
        <w:t>Дутова</w:t>
      </w:r>
      <w:proofErr w:type="spellEnd"/>
      <w:r w:rsidRPr="00AA6291">
        <w:rPr>
          <w:rFonts w:ascii="Times New Roman" w:eastAsia="Times New Roman" w:hAnsi="Times New Roman" w:cs="Times New Roman"/>
          <w:sz w:val="24"/>
          <w:szCs w:val="24"/>
          <w:lang w:eastAsia="ru-RU"/>
        </w:rPr>
        <w:t xml:space="preserve"> Е.О., Зверевой В.В., в 2021 году отсутствует вся информация об использовании отпусков у следующих</w:t>
      </w:r>
      <w:proofErr w:type="gramEnd"/>
      <w:r w:rsidRPr="00AA6291">
        <w:rPr>
          <w:rFonts w:ascii="Times New Roman" w:eastAsia="Times New Roman" w:hAnsi="Times New Roman" w:cs="Times New Roman"/>
          <w:sz w:val="24"/>
          <w:szCs w:val="24"/>
          <w:lang w:eastAsia="ru-RU"/>
        </w:rPr>
        <w:t xml:space="preserve"> сотрудников: Ерохиной С.В., </w:t>
      </w:r>
      <w:proofErr w:type="spellStart"/>
      <w:r w:rsidRPr="00AA6291">
        <w:rPr>
          <w:rFonts w:ascii="Times New Roman" w:eastAsia="Times New Roman" w:hAnsi="Times New Roman" w:cs="Times New Roman"/>
          <w:sz w:val="24"/>
          <w:szCs w:val="24"/>
          <w:lang w:eastAsia="ru-RU"/>
        </w:rPr>
        <w:t>Тисленко</w:t>
      </w:r>
      <w:proofErr w:type="spellEnd"/>
      <w:r w:rsidRPr="00AA6291">
        <w:rPr>
          <w:rFonts w:ascii="Times New Roman" w:eastAsia="Times New Roman" w:hAnsi="Times New Roman" w:cs="Times New Roman"/>
          <w:sz w:val="24"/>
          <w:szCs w:val="24"/>
          <w:lang w:eastAsia="ru-RU"/>
        </w:rPr>
        <w:t xml:space="preserve"> Т.А., Жаровой В.Д., Судаковой Т.К., </w:t>
      </w:r>
      <w:r w:rsidRPr="00AA6291">
        <w:rPr>
          <w:rFonts w:ascii="Times New Roman" w:eastAsia="Times New Roman" w:hAnsi="Times New Roman" w:cs="Times New Roman"/>
          <w:sz w:val="24"/>
          <w:szCs w:val="24"/>
          <w:lang w:eastAsia="ru-RU"/>
        </w:rPr>
        <w:lastRenderedPageBreak/>
        <w:t xml:space="preserve">Титова Ю.Н., </w:t>
      </w:r>
      <w:proofErr w:type="spellStart"/>
      <w:r w:rsidRPr="00AA6291">
        <w:rPr>
          <w:rFonts w:ascii="Times New Roman" w:eastAsia="Times New Roman" w:hAnsi="Times New Roman" w:cs="Times New Roman"/>
          <w:sz w:val="24"/>
          <w:szCs w:val="24"/>
          <w:lang w:eastAsia="ru-RU"/>
        </w:rPr>
        <w:t>Бодагова</w:t>
      </w:r>
      <w:proofErr w:type="spellEnd"/>
      <w:r w:rsidRPr="00AA6291">
        <w:rPr>
          <w:rFonts w:ascii="Times New Roman" w:eastAsia="Times New Roman" w:hAnsi="Times New Roman" w:cs="Times New Roman"/>
          <w:sz w:val="24"/>
          <w:szCs w:val="24"/>
          <w:lang w:eastAsia="ru-RU"/>
        </w:rPr>
        <w:t xml:space="preserve"> Е.С., </w:t>
      </w:r>
      <w:proofErr w:type="spellStart"/>
      <w:r w:rsidRPr="00AA6291">
        <w:rPr>
          <w:rFonts w:ascii="Times New Roman" w:eastAsia="Times New Roman" w:hAnsi="Times New Roman" w:cs="Times New Roman"/>
          <w:sz w:val="24"/>
          <w:szCs w:val="24"/>
          <w:lang w:eastAsia="ru-RU"/>
        </w:rPr>
        <w:t>Дутова</w:t>
      </w:r>
      <w:proofErr w:type="spellEnd"/>
      <w:r w:rsidRPr="00AA6291">
        <w:rPr>
          <w:rFonts w:ascii="Times New Roman" w:eastAsia="Times New Roman" w:hAnsi="Times New Roman" w:cs="Times New Roman"/>
          <w:sz w:val="24"/>
          <w:szCs w:val="24"/>
          <w:lang w:eastAsia="ru-RU"/>
        </w:rPr>
        <w:t xml:space="preserve"> Е.О., Зверевой В.В., Даниловой Н.А., Гордеевой К.Н. Также в 2021 году в  девяти карточках-справках отсутствуют подпись исполнителя, и подпись ответственного исполнителя. Кроме того в разделе «Виды и суммы постоянных удержаний» отсутствует информация по исполнительному листу у Моисеева В.А. как в 2020 году, так и в 2021 году.</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7.При проверке правильности начисления заработной платы, сплошным методом, работникам Комитета по финансам в 2020 году  установлена переплата заработной платы в сумме 182195,69 руб. с ЕСН 237218,78 руб., в 2021 году переплата заработной платы составила 30016,15 руб. с ЕСН 39081,01 руб., 1 квартале 2022 года переплата заработной платы составила 4115,11 руб. с ЕСН 5357,88 руб. </w:t>
      </w:r>
      <w:proofErr w:type="gramEnd"/>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8. В 2022 году на исполнение государственных полномочий по расчету и предоставлению дотаций поселениям на выравнивание бюджетной обеспеченности утверждено плановых бюджетных назначений в сумме 245000,00 руб.,  в 1 квартале поступило субвенции в сумме 61251,00 руб. по состоянию на 01.04.2022 года кассовые расходы не производились. Приказ о возложении обязанностей по исполнению государственных полномочий по расчету и предоставлению дотаций поселениям на выравнивание бюджетной обеспеченности в 2022 году руководителем не издан.</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9.Проверкой установлен перерасход фонда оплаты труда по работникам муниципальной службы в 2020 году   в сумме 569544,63 руб. Расходы по оплате труда муниципальным служащим Комитета по финансам производились сверх утверждённого фонда оплаты труда в  нарушение пункта 67 статьи 11 «Фонд оплаты труда» Положения «О размере и условиях оплаты труда муниципальных служащих муниципального района «Сретенский район», утверждённого Решением Совета муниципального района</w:t>
      </w:r>
      <w:proofErr w:type="gramEnd"/>
      <w:r w:rsidRPr="00AA6291">
        <w:rPr>
          <w:rFonts w:ascii="Times New Roman" w:eastAsia="Times New Roman" w:hAnsi="Times New Roman" w:cs="Times New Roman"/>
          <w:sz w:val="24"/>
          <w:szCs w:val="24"/>
          <w:lang w:eastAsia="ru-RU"/>
        </w:rPr>
        <w:t xml:space="preserve"> «Сретенский район» от 27.09.2016 года  № 72-РНП.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10.При поверке правильности начисления отчислений во внебюджетные фонды по состоянию на 01.01.2022 года установлено расхождение отчётных данных с  данными бухгалтерских проводок в сумме 90,03 руб.</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11.При проверке правильности начисления и выплаты суточных работникам Комитета по финансам выявлено, что по авансовым отчетам №2 от 01.07.2021 г. (подотчетное лицо Гордеева А.А.), №3 от 01.07.2021г. (подотчетное лицо </w:t>
      </w:r>
      <w:proofErr w:type="spellStart"/>
      <w:r w:rsidRPr="00AA6291">
        <w:rPr>
          <w:rFonts w:ascii="Times New Roman" w:eastAsia="Times New Roman" w:hAnsi="Times New Roman" w:cs="Times New Roman"/>
          <w:sz w:val="24"/>
          <w:szCs w:val="24"/>
          <w:lang w:eastAsia="ru-RU"/>
        </w:rPr>
        <w:t>Тисленко</w:t>
      </w:r>
      <w:proofErr w:type="spellEnd"/>
      <w:r w:rsidRPr="00AA6291">
        <w:rPr>
          <w:rFonts w:ascii="Times New Roman" w:eastAsia="Times New Roman" w:hAnsi="Times New Roman" w:cs="Times New Roman"/>
          <w:sz w:val="24"/>
          <w:szCs w:val="24"/>
          <w:lang w:eastAsia="ru-RU"/>
        </w:rPr>
        <w:t xml:space="preserve"> Т.А.),  №4 от 01.07.2021г. (подотчетное лицо Зимина З.Г.) суточные приняты к учету в размере 3600,00 руб. (4 суток*300,00руб.*3 чел.) в отсутствие</w:t>
      </w:r>
      <w:proofErr w:type="gramEnd"/>
      <w:r w:rsidRPr="00AA6291">
        <w:rPr>
          <w:rFonts w:ascii="Times New Roman" w:eastAsia="Times New Roman" w:hAnsi="Times New Roman" w:cs="Times New Roman"/>
          <w:sz w:val="24"/>
          <w:szCs w:val="24"/>
          <w:lang w:eastAsia="ru-RU"/>
        </w:rPr>
        <w:t xml:space="preserve"> принятого нормативно-правового акта на уровне муниципального района «Сретенский район», а следовало оплатить 1800,00 руб. (4 суток*150,00руб.*3 чел.). Переплата суточных по трём сотрудникам составила в сумме 1800,00 руб.</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Руководителем Комитета по финансам  </w:t>
      </w:r>
      <w:proofErr w:type="gramStart"/>
      <w:r w:rsidRPr="00AA6291">
        <w:rPr>
          <w:rFonts w:ascii="Times New Roman" w:eastAsia="Times New Roman" w:hAnsi="Times New Roman" w:cs="Times New Roman"/>
          <w:sz w:val="24"/>
          <w:szCs w:val="24"/>
          <w:lang w:eastAsia="ru-RU"/>
        </w:rPr>
        <w:t>нарушен</w:t>
      </w:r>
      <w:proofErr w:type="gramEnd"/>
      <w:r w:rsidRPr="00AA6291">
        <w:rPr>
          <w:rFonts w:ascii="Times New Roman" w:eastAsia="Times New Roman" w:hAnsi="Times New Roman" w:cs="Times New Roman"/>
          <w:sz w:val="24"/>
          <w:szCs w:val="24"/>
          <w:lang w:eastAsia="ru-RU"/>
        </w:rPr>
        <w:t xml:space="preserve"> п.1 ст. 1 Закона Забайкальского края №299-ЗЗК от 18.12.2009 года «О возмещении дополнительных расходов, связанных с проживанием вне места постоянного жительства (суточных) при направлении в служебную командировку»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12.Проверкой установлено, что нарушены сроки предоставления подотчетными лицами авансовых отчетов №2 от 01.07.2021 г. (подотчетное лицо Гордеева А.А.), №3 от 01.07.2021г. (подотчетное лицо </w:t>
      </w:r>
      <w:proofErr w:type="spellStart"/>
      <w:r w:rsidRPr="00AA6291">
        <w:rPr>
          <w:rFonts w:ascii="Times New Roman" w:eastAsia="Times New Roman" w:hAnsi="Times New Roman" w:cs="Times New Roman"/>
          <w:sz w:val="24"/>
          <w:szCs w:val="24"/>
          <w:lang w:eastAsia="ru-RU"/>
        </w:rPr>
        <w:t>Тисленко</w:t>
      </w:r>
      <w:proofErr w:type="spellEnd"/>
      <w:r w:rsidRPr="00AA6291">
        <w:rPr>
          <w:rFonts w:ascii="Times New Roman" w:eastAsia="Times New Roman" w:hAnsi="Times New Roman" w:cs="Times New Roman"/>
          <w:sz w:val="24"/>
          <w:szCs w:val="24"/>
          <w:lang w:eastAsia="ru-RU"/>
        </w:rPr>
        <w:t xml:space="preserve"> Т.А.) и  №4 от 01.07.2021г. (подотчетное лицо Зимина З.Г.), согласно служебных заданий и приказов о направление сотрудников в командировку № 04, 06 и 15 от 09.06.2021г. срок командировки с 10</w:t>
      </w:r>
      <w:proofErr w:type="gramEnd"/>
      <w:r w:rsidRPr="00AA6291">
        <w:rPr>
          <w:rFonts w:ascii="Times New Roman" w:eastAsia="Times New Roman" w:hAnsi="Times New Roman" w:cs="Times New Roman"/>
          <w:sz w:val="24"/>
          <w:szCs w:val="24"/>
          <w:lang w:eastAsia="ru-RU"/>
        </w:rPr>
        <w:t xml:space="preserve"> июня по 13 июня 2021г., следовательно, авансовые отчеты должны быть предоставлены не позднее 17 июня 2021г., фактически авансовые отчеты предоставлены 01.07.2021г., что подтверждается журналом операций расчетов с подотчетными лицами №03 за июль 2021г. Нарушен п.26 Постановления Правительства РФ от 13 октября 2008 г. N 749 «Об особенностях направления работников в служебные командировки».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13.В ходе выборочной  проверки заключенных договоров на приобретение товаров, работ и услуг и анализа данных, отраженных в журнале операций расчетов с поставщиками и подрядчиками выявлены нарушения сроков оплаты оказанной услуги, которые могут </w:t>
      </w:r>
      <w:r w:rsidRPr="00AA6291">
        <w:rPr>
          <w:rFonts w:ascii="Times New Roman" w:eastAsia="Times New Roman" w:hAnsi="Times New Roman" w:cs="Times New Roman"/>
          <w:sz w:val="24"/>
          <w:szCs w:val="24"/>
          <w:lang w:eastAsia="ru-RU"/>
        </w:rPr>
        <w:lastRenderedPageBreak/>
        <w:t xml:space="preserve">повлечь уплату пени поставщику (подрядчику, исполнителю). Существуют риски увеличения кредиторской задолженности по договорам в связи с пени, а также дополнительных расходов  бюджета.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Комитетом по финансам   нарушена часть 5 статьи 34 федерального закона 44-ФЗ от 05.04.2013 года в части сроков оплаты заказчиком за поставленные товары (выполненные работы, оказанные услуги).</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14.Заключенные договора  о  полной  материальной  индивидуальной  ответственности  за  обеспечение  сохранности  вверенных  учреждением материальных ценностей (основные средства) с материально – ответственными  лицами на проверку не представлены.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15.В нарушение Инструкции №52н от 30.03.2015г.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случаи отсутствия заполненных данных о кратких индивидуальных характеристиках объектов, перечне составляющих его предметов и его основных качественных и</w:t>
      </w:r>
      <w:proofErr w:type="gramEnd"/>
      <w:r w:rsidRPr="00AA6291">
        <w:rPr>
          <w:rFonts w:ascii="Times New Roman" w:eastAsia="Times New Roman" w:hAnsi="Times New Roman" w:cs="Times New Roman"/>
          <w:sz w:val="24"/>
          <w:szCs w:val="24"/>
          <w:lang w:eastAsia="ru-RU"/>
        </w:rPr>
        <w:t xml:space="preserve"> количественных показателей в инвентарных карточках основных средств (компьютер инвентарный номер 1010400000000011, медицинский </w:t>
      </w:r>
      <w:proofErr w:type="spellStart"/>
      <w:r w:rsidRPr="00AA6291">
        <w:rPr>
          <w:rFonts w:ascii="Times New Roman" w:eastAsia="Times New Roman" w:hAnsi="Times New Roman" w:cs="Times New Roman"/>
          <w:sz w:val="24"/>
          <w:szCs w:val="24"/>
          <w:lang w:eastAsia="ru-RU"/>
        </w:rPr>
        <w:t>обеззараживатель</w:t>
      </w:r>
      <w:proofErr w:type="spellEnd"/>
      <w:r w:rsidRPr="00AA6291">
        <w:rPr>
          <w:rFonts w:ascii="Times New Roman" w:eastAsia="Times New Roman" w:hAnsi="Times New Roman" w:cs="Times New Roman"/>
          <w:sz w:val="24"/>
          <w:szCs w:val="24"/>
          <w:lang w:eastAsia="ru-RU"/>
        </w:rPr>
        <w:t xml:space="preserve"> воздуха инвентарный номер 10134000022)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В нарушение приказа Минфина России от 15.03.2015г.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материальные ценности списывались с балансового учета согласно «Ведомости выдачи  материальных ценностей на нужды учреждения» по форме 0504210, а</w:t>
      </w:r>
      <w:proofErr w:type="gramEnd"/>
      <w:r w:rsidRPr="00AA6291">
        <w:rPr>
          <w:rFonts w:ascii="Times New Roman" w:eastAsia="Times New Roman" w:hAnsi="Times New Roman" w:cs="Times New Roman"/>
          <w:sz w:val="24"/>
          <w:szCs w:val="24"/>
          <w:lang w:eastAsia="ru-RU"/>
        </w:rPr>
        <w:t xml:space="preserve"> следовало оформлять «Акт о списании материальных запасов» (по форме 0504230). 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(ф. 0504230).</w:t>
      </w:r>
    </w:p>
    <w:p w:rsidR="00AA6291" w:rsidRPr="00AA6291" w:rsidRDefault="00AA6291" w:rsidP="00AA6291">
      <w:pPr>
        <w:spacing w:after="0"/>
        <w:ind w:firstLine="709"/>
        <w:jc w:val="both"/>
        <w:rPr>
          <w:rFonts w:ascii="Times New Roman" w:eastAsia="Times New Roman" w:hAnsi="Times New Roman" w:cs="Times New Roman"/>
          <w:b/>
          <w:color w:val="000000"/>
          <w:sz w:val="24"/>
          <w:szCs w:val="24"/>
          <w:lang w:eastAsia="ru-RU"/>
        </w:rPr>
      </w:pPr>
      <w:r w:rsidRPr="00AA6291">
        <w:rPr>
          <w:rFonts w:ascii="Times New Roman" w:eastAsia="Times New Roman" w:hAnsi="Times New Roman" w:cs="Times New Roman"/>
          <w:b/>
          <w:color w:val="000000"/>
          <w:sz w:val="24"/>
          <w:szCs w:val="24"/>
          <w:lang w:eastAsia="ru-RU"/>
        </w:rPr>
        <w:t>7.</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b/>
          <w:color w:val="000000"/>
          <w:sz w:val="24"/>
          <w:szCs w:val="24"/>
          <w:lang w:eastAsia="ru-RU"/>
        </w:rPr>
        <w:t>Проверка законности, эффективности и обоснованности использования средств бюджета Забайкальского края, выделенных на реализацию мероприятий в рамках приоритетного проекта «Формирование комфортной городской среды» в городском поселении «</w:t>
      </w:r>
      <w:proofErr w:type="spellStart"/>
      <w:r w:rsidRPr="00AA6291">
        <w:rPr>
          <w:rFonts w:ascii="Times New Roman" w:eastAsia="Times New Roman" w:hAnsi="Times New Roman" w:cs="Times New Roman"/>
          <w:b/>
          <w:color w:val="000000"/>
          <w:sz w:val="24"/>
          <w:szCs w:val="24"/>
          <w:lang w:eastAsia="ru-RU"/>
        </w:rPr>
        <w:t>Кокуйское</w:t>
      </w:r>
      <w:proofErr w:type="spellEnd"/>
      <w:r w:rsidRPr="00AA6291">
        <w:rPr>
          <w:rFonts w:ascii="Times New Roman" w:eastAsia="Times New Roman" w:hAnsi="Times New Roman" w:cs="Times New Roman"/>
          <w:b/>
          <w:color w:val="000000"/>
          <w:sz w:val="24"/>
          <w:szCs w:val="24"/>
          <w:lang w:eastAsia="ru-RU"/>
        </w:rPr>
        <w:t xml:space="preserve">» в 2020-2021 гг.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1.В соответствии с положениями п.2 ст.179 Бюджетного кодекса РФ объем финансового обеспечения в паспорте программы подлежит приведению в соответствие с решением о бюджете поселения не позднее трех месяцев. При уточнении объемов субсидий из бюджета муниципального района «Сретенский район» на 2021 год в муниципальную программу «Формирование современной городской среды городского поселения «</w:t>
      </w:r>
      <w:proofErr w:type="spellStart"/>
      <w:r w:rsidRPr="00AA6291">
        <w:rPr>
          <w:rFonts w:ascii="Times New Roman" w:eastAsia="Times New Roman" w:hAnsi="Times New Roman" w:cs="Times New Roman"/>
          <w:sz w:val="24"/>
          <w:szCs w:val="24"/>
          <w:lang w:eastAsia="ru-RU"/>
        </w:rPr>
        <w:t>Кокуйское</w:t>
      </w:r>
      <w:proofErr w:type="spellEnd"/>
      <w:r w:rsidRPr="00AA6291">
        <w:rPr>
          <w:rFonts w:ascii="Times New Roman" w:eastAsia="Times New Roman" w:hAnsi="Times New Roman" w:cs="Times New Roman"/>
          <w:sz w:val="24"/>
          <w:szCs w:val="24"/>
          <w:lang w:eastAsia="ru-RU"/>
        </w:rPr>
        <w:t xml:space="preserve">» на 2018-2024 годы»   по состоянию на 31.12.2021 года соответствующие изменения не внесены  по сумме расходов и источникам финансирования. </w:t>
      </w:r>
      <w:proofErr w:type="gramStart"/>
      <w:r w:rsidRPr="00AA6291">
        <w:rPr>
          <w:rFonts w:ascii="Times New Roman" w:eastAsia="Times New Roman" w:hAnsi="Times New Roman" w:cs="Times New Roman"/>
          <w:sz w:val="24"/>
          <w:szCs w:val="24"/>
          <w:lang w:eastAsia="ru-RU"/>
        </w:rPr>
        <w:t>Нарушен</w:t>
      </w:r>
      <w:proofErr w:type="gramEnd"/>
      <w:r w:rsidRPr="00AA6291">
        <w:rPr>
          <w:rFonts w:ascii="Times New Roman" w:eastAsia="Times New Roman" w:hAnsi="Times New Roman" w:cs="Times New Roman"/>
          <w:sz w:val="24"/>
          <w:szCs w:val="24"/>
          <w:lang w:eastAsia="ru-RU"/>
        </w:rPr>
        <w:t xml:space="preserve"> п.2 ст.179 Бюджетного кодекса РФ.</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2.В нарушение п.4.3.5 и п.4.3.4 заключенных Соглашений  отчёты  о расходах бюджета городского поселения по форме согласно приложению №3 к настоящему Соглашению, о достижении значений показателей результативности по форме согласно приложению №4 к настоящему Соглашению в администрацию муниципального района « Сретенский район» администрацией городского поселения не представлялись не в электронном варианте, не на бумажном носителе.</w:t>
      </w:r>
      <w:proofErr w:type="gramEnd"/>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 xml:space="preserve">3.В нарушение Протокола общественных обсуждений по утверждению </w:t>
      </w:r>
      <w:proofErr w:type="gramStart"/>
      <w:r w:rsidRPr="00AA6291">
        <w:rPr>
          <w:rFonts w:ascii="Times New Roman" w:eastAsia="Times New Roman" w:hAnsi="Times New Roman" w:cs="Times New Roman"/>
          <w:sz w:val="24"/>
          <w:szCs w:val="24"/>
          <w:lang w:eastAsia="ru-RU"/>
        </w:rPr>
        <w:t>дизайн-проектов</w:t>
      </w:r>
      <w:proofErr w:type="gramEnd"/>
      <w:r w:rsidRPr="00AA6291">
        <w:rPr>
          <w:rFonts w:ascii="Times New Roman" w:eastAsia="Times New Roman" w:hAnsi="Times New Roman" w:cs="Times New Roman"/>
          <w:sz w:val="24"/>
          <w:szCs w:val="24"/>
          <w:lang w:eastAsia="ru-RU"/>
        </w:rPr>
        <w:t xml:space="preserve"> общественных территорий по муниципальной программе « Формирование современной городской среды» конкурс должен быть объявлен до 01.03.2020 года фактически документация размещена 10.04.2020 года. Не соблюдены условия Протокола.</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4.В составленных в программном комплексе ГРАНД-Смета 2019 и  представленных на проверку локально-сметных </w:t>
      </w:r>
      <w:proofErr w:type="gramStart"/>
      <w:r w:rsidRPr="00AA6291">
        <w:rPr>
          <w:rFonts w:ascii="Times New Roman" w:eastAsia="Times New Roman" w:hAnsi="Times New Roman" w:cs="Times New Roman"/>
          <w:sz w:val="24"/>
          <w:szCs w:val="24"/>
          <w:lang w:eastAsia="ru-RU"/>
        </w:rPr>
        <w:t>расчетах:  б</w:t>
      </w:r>
      <w:proofErr w:type="gramEnd"/>
      <w:r w:rsidRPr="00AA6291">
        <w:rPr>
          <w:rFonts w:ascii="Times New Roman" w:eastAsia="Times New Roman" w:hAnsi="Times New Roman" w:cs="Times New Roman"/>
          <w:sz w:val="24"/>
          <w:szCs w:val="24"/>
          <w:lang w:eastAsia="ru-RU"/>
        </w:rPr>
        <w:t xml:space="preserve">/н от 27.03.2020 г. на сумму 3 440 404,00 руб. отсутствует подпись и расшифровка составителя и б/н от 01.06.2020г. на сумму 204 704,00 руб. отсутствует подпись и расшифровка составителя, локально-сметный расчет не согласован.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5.В нарушение составления акта освидетельствования скрытых работ, описание вида работ не соответствует локально – сметному расчету, наименования работ отражены в соответствии с техническим заданием к муниципальному контракту. </w:t>
      </w:r>
      <w:proofErr w:type="gramStart"/>
      <w:r w:rsidRPr="00AA6291">
        <w:rPr>
          <w:rFonts w:ascii="Times New Roman" w:eastAsia="Times New Roman" w:hAnsi="Times New Roman" w:cs="Times New Roman"/>
          <w:sz w:val="24"/>
          <w:szCs w:val="24"/>
          <w:lang w:eastAsia="ru-RU"/>
        </w:rPr>
        <w:t xml:space="preserve">Акты освидетельствования скрытых работ оформлены не в соответствии Приложению №3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утвержденных приказом </w:t>
      </w:r>
      <w:proofErr w:type="spellStart"/>
      <w:r w:rsidRPr="00AA6291">
        <w:rPr>
          <w:rFonts w:ascii="Times New Roman" w:eastAsia="Times New Roman" w:hAnsi="Times New Roman" w:cs="Times New Roman"/>
          <w:sz w:val="24"/>
          <w:szCs w:val="24"/>
          <w:lang w:eastAsia="ru-RU"/>
        </w:rPr>
        <w:t>Ростехнадзора</w:t>
      </w:r>
      <w:proofErr w:type="spellEnd"/>
      <w:r w:rsidRPr="00AA6291">
        <w:rPr>
          <w:rFonts w:ascii="Times New Roman" w:eastAsia="Times New Roman" w:hAnsi="Times New Roman" w:cs="Times New Roman"/>
          <w:sz w:val="24"/>
          <w:szCs w:val="24"/>
          <w:lang w:eastAsia="ru-RU"/>
        </w:rPr>
        <w:t xml:space="preserve"> от 26.12.2006г. №1128.</w:t>
      </w:r>
      <w:proofErr w:type="gramEnd"/>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6.Администрацией городского поселения «</w:t>
      </w:r>
      <w:proofErr w:type="spellStart"/>
      <w:r w:rsidRPr="00AA6291">
        <w:rPr>
          <w:rFonts w:ascii="Times New Roman" w:eastAsia="Times New Roman" w:hAnsi="Times New Roman" w:cs="Times New Roman"/>
          <w:sz w:val="24"/>
          <w:szCs w:val="24"/>
          <w:lang w:eastAsia="ru-RU"/>
        </w:rPr>
        <w:t>Кокуйское</w:t>
      </w:r>
      <w:proofErr w:type="spellEnd"/>
      <w:r w:rsidRPr="00AA6291">
        <w:rPr>
          <w:rFonts w:ascii="Times New Roman" w:eastAsia="Times New Roman" w:hAnsi="Times New Roman" w:cs="Times New Roman"/>
          <w:sz w:val="24"/>
          <w:szCs w:val="24"/>
          <w:lang w:eastAsia="ru-RU"/>
        </w:rPr>
        <w:t>» нарушен пункт 3.4 (Оплата по настоящему Контракту производится путем перечисления денежных средств на расчетный счет Подрядчика, в течение 15 рабочих дней с даты надлежаще  оформленного и подписанного Заказчиком акта приемки выполненных работ по форме КС-2) муниципального контракта №5 от 25.06.2020г. срок нарушения оплаты заказчиком составил 3 дня.</w:t>
      </w:r>
      <w:proofErr w:type="gramEnd"/>
      <w:r w:rsidRPr="00AA6291">
        <w:rPr>
          <w:rFonts w:ascii="Times New Roman" w:eastAsia="Times New Roman" w:hAnsi="Times New Roman" w:cs="Times New Roman"/>
          <w:sz w:val="24"/>
          <w:szCs w:val="24"/>
          <w:lang w:eastAsia="ru-RU"/>
        </w:rPr>
        <w:t xml:space="preserve"> Нарушена ч.5 ст.34 федерального закона 44-ФЗ  в части сроков оплаты заказчиком выполненной работы по контракту</w:t>
      </w:r>
      <w:proofErr w:type="gramStart"/>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классификатор нарушений 4.44). Подрядчик вправе требовать с Заказчика пени за ненадлежащее исполнение обязательств в сумме 505,18 рублей. (1 188 660,00*3*1/300*4,25%). </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7.При обследовании фактически выполненного объёма работ по  объекту благоустройство стадиона «Труд» по муниципальному контракту №4 от 02.05.2020г. (устройство дренажной системы, устройство тротуара, устройство сцены, восстановление освещения у тротуара внутри стадиона) с ИП Сухановым Е.А согласно локально сметного расчёта б/н от 27.03.2020 года, акта приёмки выполненных работ  КС-2  №1, №2 от 26.06.2020г КСП   установлено что: </w:t>
      </w:r>
      <w:proofErr w:type="gramEnd"/>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позициям 21 «Устройство однослойной кровли из полимерного рулонного материала с установкой прижимных пластин» - 23 «Мембрана кровельная неармированная на основе ПВХ толщиной 1,5 мм» в соответствии с локально-сметным расчётом и требованиям к материалам, следовало использовать мембрану кровельную неармированную на основе ПВХ толщиной 1,5 мм, а фактически использован </w:t>
      </w:r>
      <w:proofErr w:type="spellStart"/>
      <w:r w:rsidRPr="00AA6291">
        <w:rPr>
          <w:rFonts w:ascii="Times New Roman" w:eastAsia="Times New Roman" w:hAnsi="Times New Roman" w:cs="Times New Roman"/>
          <w:sz w:val="24"/>
          <w:szCs w:val="24"/>
          <w:lang w:eastAsia="ru-RU"/>
        </w:rPr>
        <w:t>профлист</w:t>
      </w:r>
      <w:proofErr w:type="spellEnd"/>
      <w:r w:rsidRPr="00AA6291">
        <w:rPr>
          <w:rFonts w:ascii="Times New Roman" w:eastAsia="Times New Roman" w:hAnsi="Times New Roman" w:cs="Times New Roman"/>
          <w:sz w:val="24"/>
          <w:szCs w:val="24"/>
          <w:lang w:eastAsia="ru-RU"/>
        </w:rPr>
        <w:t xml:space="preserve">. На обшивке сцены имеются многочисленные повреждения </w:t>
      </w:r>
      <w:proofErr w:type="spellStart"/>
      <w:r w:rsidRPr="00AA6291">
        <w:rPr>
          <w:rFonts w:ascii="Times New Roman" w:eastAsia="Times New Roman" w:hAnsi="Times New Roman" w:cs="Times New Roman"/>
          <w:sz w:val="24"/>
          <w:szCs w:val="24"/>
          <w:lang w:eastAsia="ru-RU"/>
        </w:rPr>
        <w:t>профлиста</w:t>
      </w:r>
      <w:proofErr w:type="spellEnd"/>
      <w:r w:rsidRPr="00AA6291">
        <w:rPr>
          <w:rFonts w:ascii="Times New Roman" w:eastAsia="Times New Roman" w:hAnsi="Times New Roman" w:cs="Times New Roman"/>
          <w:sz w:val="24"/>
          <w:szCs w:val="24"/>
          <w:lang w:eastAsia="ru-RU"/>
        </w:rPr>
        <w:t xml:space="preserve"> (отрывы, вмятины, изогнутость, произведена замена материала подрядчиком).</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В нарушение  пункта 7 статьи 95 Федерального закона №44-ФЗ, который гласит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AA6291">
        <w:rPr>
          <w:rFonts w:ascii="Times New Roman" w:eastAsia="Times New Roman" w:hAnsi="Times New Roman" w:cs="Times New Roman"/>
          <w:sz w:val="24"/>
          <w:szCs w:val="24"/>
          <w:lang w:eastAsia="ru-RU"/>
        </w:rPr>
        <w:lastRenderedPageBreak/>
        <w:t>которых являются улучшенными по сравнению</w:t>
      </w:r>
      <w:proofErr w:type="gramEnd"/>
      <w:r w:rsidRPr="00AA6291">
        <w:rPr>
          <w:rFonts w:ascii="Times New Roman" w:eastAsia="Times New Roman" w:hAnsi="Times New Roman" w:cs="Times New Roman"/>
          <w:sz w:val="24"/>
          <w:szCs w:val="24"/>
          <w:lang w:eastAsia="ru-RU"/>
        </w:rPr>
        <w:t xml:space="preserve"> с качеством и соответствующими техническими и функциональными характеристиками, указанными в контракте».</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В этом случае соответствующие изменения должны быть внесены заказчиком в реестр контрактов, заключенных заказчиком.</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Администрацией ГП «</w:t>
      </w:r>
      <w:proofErr w:type="spellStart"/>
      <w:r w:rsidRPr="00AA6291">
        <w:rPr>
          <w:rFonts w:ascii="Times New Roman" w:eastAsia="Times New Roman" w:hAnsi="Times New Roman" w:cs="Times New Roman"/>
          <w:sz w:val="24"/>
          <w:szCs w:val="24"/>
          <w:lang w:eastAsia="ru-RU"/>
        </w:rPr>
        <w:t>Кокуйское</w:t>
      </w:r>
      <w:proofErr w:type="spellEnd"/>
      <w:r w:rsidRPr="00AA6291">
        <w:rPr>
          <w:rFonts w:ascii="Times New Roman" w:eastAsia="Times New Roman" w:hAnsi="Times New Roman" w:cs="Times New Roman"/>
          <w:sz w:val="24"/>
          <w:szCs w:val="24"/>
          <w:lang w:eastAsia="ru-RU"/>
        </w:rPr>
        <w:t>» соответствующие изменения реестр контрактов внесены не были.</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Отсутствует документальное подтверждение, что поставленные материалы имеют улучшенные технические и функциональные характеристики  по сравнению с качеством и соответствующими техническими и функциональными характеристиками, указанными в контракте (локально-сметном расчете).</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8.При визуальном осмотре выполненных работ по благоустройству стадиона «Труд» (устройство дренажной системы, устройство тротуара, устройство сцены, восстановление освещения у тротуара внутри стадиона) по муниципальному контракту №4 от 02.05.2020г. ИП Сухановым Е.А установлено следующее:</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позиции 42 «Светильник уличный»: из 44-х установленных светильников на 5-ти имеются повреждения (1-разбит, 1-свёрнут, 3 отсутствуют).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9.При осмотре выполненных работ по благоустройству стадиона «Труд»  (устройство шахматной зоны с навесом, устройства навеса над трибунами, устройство танцплощадки) по муниципальному контракту №5 от 25.06.2020г. выявлено, что:</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позиции 8 «Лавочки на металлических ножках со спинкой» из 10-ти установленных на 3-х сломаны спинки, 3 лавочки отсутствуют (сломаны), находятся на складе; </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11 «Стол шахматный на металлической стойке, лакированный» из 5-ти установленных 3 стола отсутствуют (сломаны), находятся на складе, у одного стола  нарушено  крепление, лаковое покрытие на столах отсутствует, а также имеются многочисленные повреждения поверхности столов, что создаёт вид небрежности;</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14 «Монтаж кровельного покрытия из профилированного листа при высоте здания до 25 м.» навес  над трибунами шахматной зоны отсутствует.</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10.Срок выполнения работ по муниципальному контракту №2 от 26.03.2021 г установлен: до 01.07.2021г.. Согласно актов выполненных работ №1, 2, 3 от 02.07.2021г. (по ф</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С-2) работы выполнены с задержкой на 1 день. Нарушен п. 1.5 муниципального контракта №2 от 26.03.2021 г. и ст.  34 п.6  ФЗ от 05.04.2013 № 44-ФЗ «О контрактной системе в сфере закупок товаров, работ, услуг для обеспечения государственных и муниципальных нужд»  подрядчиком выполнены работы с не соблюдением установленного срока или с задержкой на 1 день (классификатор нарушений 4.44).</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11.В нарушение пункта 8.4 муниципального контракта требование об уплате неустоек (штрафов, пеней) за несвоевременное завершение работ администрацией городского поселения «</w:t>
      </w:r>
      <w:proofErr w:type="spellStart"/>
      <w:r w:rsidRPr="00AA6291">
        <w:rPr>
          <w:rFonts w:ascii="Times New Roman" w:eastAsia="Times New Roman" w:hAnsi="Times New Roman" w:cs="Times New Roman"/>
          <w:sz w:val="24"/>
          <w:szCs w:val="24"/>
          <w:lang w:eastAsia="ru-RU"/>
        </w:rPr>
        <w:t>Кокуйское</w:t>
      </w:r>
      <w:proofErr w:type="spellEnd"/>
      <w:r w:rsidRPr="00AA6291">
        <w:rPr>
          <w:rFonts w:ascii="Times New Roman" w:eastAsia="Times New Roman" w:hAnsi="Times New Roman" w:cs="Times New Roman"/>
          <w:sz w:val="24"/>
          <w:szCs w:val="24"/>
          <w:lang w:eastAsia="ru-RU"/>
        </w:rPr>
        <w:t>» подрядчику не  выставлялось (классификатор нарушений 4.47).</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12.В нарушение решения рабочей комиссии от 02 июля 2021 года об устранении недостатков по приемке выполненных работ по благоустройству стадиона «Труд»» в срок до 06.07.2021г. Главой городского поселения «</w:t>
      </w:r>
      <w:proofErr w:type="spellStart"/>
      <w:r w:rsidRPr="00AA6291">
        <w:rPr>
          <w:rFonts w:ascii="Times New Roman" w:eastAsia="Times New Roman" w:hAnsi="Times New Roman" w:cs="Times New Roman"/>
          <w:sz w:val="24"/>
          <w:szCs w:val="24"/>
          <w:lang w:eastAsia="ru-RU"/>
        </w:rPr>
        <w:t>Кокуйское</w:t>
      </w:r>
      <w:proofErr w:type="spellEnd"/>
      <w:r w:rsidRPr="00AA6291">
        <w:rPr>
          <w:rFonts w:ascii="Times New Roman" w:eastAsia="Times New Roman" w:hAnsi="Times New Roman" w:cs="Times New Roman"/>
          <w:sz w:val="24"/>
          <w:szCs w:val="24"/>
          <w:lang w:eastAsia="ru-RU"/>
        </w:rPr>
        <w:t>» Паниной И.Г. были подписаны акты о приёмке выполненных работ формы КС-2 №1, №2 от 02.07.2021года, фактически не выполненных в полном объёме.</w:t>
      </w:r>
      <w:proofErr w:type="gramEnd"/>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13.Администрацией городского поселения «</w:t>
      </w:r>
      <w:proofErr w:type="spellStart"/>
      <w:r w:rsidRPr="00AA6291">
        <w:rPr>
          <w:rFonts w:ascii="Times New Roman" w:eastAsia="Times New Roman" w:hAnsi="Times New Roman" w:cs="Times New Roman"/>
          <w:sz w:val="24"/>
          <w:szCs w:val="24"/>
          <w:lang w:eastAsia="ru-RU"/>
        </w:rPr>
        <w:t>Кокуйское</w:t>
      </w:r>
      <w:proofErr w:type="spellEnd"/>
      <w:r w:rsidRPr="00AA6291">
        <w:rPr>
          <w:rFonts w:ascii="Times New Roman" w:eastAsia="Times New Roman" w:hAnsi="Times New Roman" w:cs="Times New Roman"/>
          <w:sz w:val="24"/>
          <w:szCs w:val="24"/>
          <w:lang w:eastAsia="ru-RU"/>
        </w:rPr>
        <w:t xml:space="preserve">» нарушен пункт 3.4 (Оплата по настоящему Контракту производится путем перечисления денежных средств на расчетный счет Подрядчика, в течение 15 рабочих дней с даты надлежаще  оформленного и подписанного Заказчиком акта приемки выполненных работ по форме КС-2) </w:t>
      </w:r>
      <w:r w:rsidRPr="00AA6291">
        <w:rPr>
          <w:rFonts w:ascii="Times New Roman" w:eastAsia="Times New Roman" w:hAnsi="Times New Roman" w:cs="Times New Roman"/>
          <w:sz w:val="24"/>
          <w:szCs w:val="24"/>
          <w:lang w:eastAsia="ru-RU"/>
        </w:rPr>
        <w:lastRenderedPageBreak/>
        <w:t>муниципального контракта №2 от 26.03.2021г. срок нарушения оплаты заказчиком составил 3 дня.</w:t>
      </w:r>
      <w:proofErr w:type="gramEnd"/>
      <w:r w:rsidRPr="00AA6291">
        <w:rPr>
          <w:rFonts w:ascii="Times New Roman" w:eastAsia="Times New Roman" w:hAnsi="Times New Roman" w:cs="Times New Roman"/>
          <w:sz w:val="24"/>
          <w:szCs w:val="24"/>
          <w:lang w:eastAsia="ru-RU"/>
        </w:rPr>
        <w:t xml:space="preserve"> Нарушена ч.5 ст.34 федерального закона 44-ФЗ  в части сроков оплаты заказчиком выполненной работы по контракту (классификатор нарушений 4.44). Подрядчик вправе требовать с Заказчика пени за ненадлежащее исполнение обязательств в сумме 3 242,42 руб. (4 988 336,80*3*1/300*6,5%).</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14.При визуальном осмотре выполненных работ по благоустройству стадиона «Труд» (устройство спортивной площадки баскетбольной, совмещенной с волейбольной, установка опор волейбольных и баскетбольных сеток, наружное видеонаблюдение, демонтаж и устройство туалета, формовка зеленых насаждений, частичный ремонт трибун, ремонт ограждений, приобретение и доставка хоккейной коробки) по муниципальному контракту №2 от 26.03.2021г. с ООО «</w:t>
      </w:r>
      <w:proofErr w:type="spellStart"/>
      <w:r w:rsidRPr="00AA6291">
        <w:rPr>
          <w:rFonts w:ascii="Times New Roman" w:eastAsia="Times New Roman" w:hAnsi="Times New Roman" w:cs="Times New Roman"/>
          <w:sz w:val="24"/>
          <w:szCs w:val="24"/>
          <w:lang w:eastAsia="ru-RU"/>
        </w:rPr>
        <w:t>Забстойсервис</w:t>
      </w:r>
      <w:proofErr w:type="spellEnd"/>
      <w:r w:rsidRPr="00AA6291">
        <w:rPr>
          <w:rFonts w:ascii="Times New Roman" w:eastAsia="Times New Roman" w:hAnsi="Times New Roman" w:cs="Times New Roman"/>
          <w:sz w:val="24"/>
          <w:szCs w:val="24"/>
          <w:lang w:eastAsia="ru-RU"/>
        </w:rPr>
        <w:t xml:space="preserve">» установлено: </w:t>
      </w:r>
      <w:proofErr w:type="gramEnd"/>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14 «Упруго-эластичное бесшовное резиновое покрытие» по всей поверхности имеются многочисленные повреждения и отсутствие  прорезиненного покрытия;</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36 «Камеры видеонаблюдения: на кронштейне» из 13-ти установленных одна отсутствует, две находятся в нерабочем состоянии;</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позиции 43 «SVR-6115Pv.2.0 Цифровой гибридный видеорегистратор» со слов Главы поселения </w:t>
      </w:r>
      <w:proofErr w:type="spellStart"/>
      <w:r w:rsidRPr="00AA6291">
        <w:rPr>
          <w:rFonts w:ascii="Times New Roman" w:eastAsia="Times New Roman" w:hAnsi="Times New Roman" w:cs="Times New Roman"/>
          <w:sz w:val="24"/>
          <w:szCs w:val="24"/>
          <w:lang w:eastAsia="ru-RU"/>
        </w:rPr>
        <w:t>Пыхаловой</w:t>
      </w:r>
      <w:proofErr w:type="spellEnd"/>
      <w:r w:rsidRPr="00AA6291">
        <w:rPr>
          <w:rFonts w:ascii="Times New Roman" w:eastAsia="Times New Roman" w:hAnsi="Times New Roman" w:cs="Times New Roman"/>
          <w:sz w:val="24"/>
          <w:szCs w:val="24"/>
          <w:lang w:eastAsia="ru-RU"/>
        </w:rPr>
        <w:t xml:space="preserve"> Н.А., был украден, приобретён новый за счёт средств администрации поселения;</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94 «Калитка металлическая решетчатая двухстворчатая окрашенная на стойках, размером одной створки 1500*2000 мм</w:t>
      </w:r>
      <w:proofErr w:type="gramStart"/>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 xml:space="preserve"> аркой» одна калитка на момент проверки отсутствует.</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Проверка показала, что наличие установленного видеонаблюдения (13 видеокамер) на стадионе «Труд» не исключает  актов вандализма по порче установленных объектов и не способствует выявлению нарушителей, совершивших порчу имущества городского поселения. Расходование бюджетных средств на установку видеокамер является неэффективным использованием.</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15.При проверке требований части 3 статьи 103 Закона № 44-ФЗ установлены нарушения Заказчиком по соблюдению сроков размещения информации по заключенным муниципальным контрактам в 2020-2021 годах в реестре контрактов в ЕИС (классификатор нарушений 4.53).</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AA6291" w:rsidRPr="00AA6291" w:rsidRDefault="00AA6291" w:rsidP="00AA6291">
      <w:pPr>
        <w:spacing w:after="0"/>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16.В нарушение пункта 1 «Каждый факт хозяйственной жизни подлежит оформлению первичным учетным документом» и пункта 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статьи 9 «Первичные учетные документы» Федерального закона от 6 декабря 2011 г. N 402-ФЗ "О бухгалтерском учете" (с изменениями и дополнениями), приказа</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изданных распоряжений Администрации городского поселения «</w:t>
      </w:r>
      <w:proofErr w:type="spellStart"/>
      <w:r w:rsidRPr="00AA6291">
        <w:rPr>
          <w:rFonts w:ascii="Times New Roman" w:eastAsia="Times New Roman" w:hAnsi="Times New Roman" w:cs="Times New Roman"/>
          <w:sz w:val="24"/>
          <w:szCs w:val="24"/>
          <w:lang w:eastAsia="ru-RU"/>
        </w:rPr>
        <w:t>Кокуйское</w:t>
      </w:r>
      <w:proofErr w:type="spellEnd"/>
      <w:r w:rsidRPr="00AA6291">
        <w:rPr>
          <w:rFonts w:ascii="Times New Roman" w:eastAsia="Times New Roman" w:hAnsi="Times New Roman" w:cs="Times New Roman"/>
          <w:sz w:val="24"/>
          <w:szCs w:val="24"/>
          <w:lang w:eastAsia="ru-RU"/>
        </w:rPr>
        <w:t>» №232, №233 и №235 от 16.12.2020г.  объекты (дренажная</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lastRenderedPageBreak/>
        <w:t>система, тротуар, сцена, освещение, шахматная зона с навесом, навес над трибунами, танцплощадка, спортивная площадка, видеонаблюдение, туалет, хоккейная коробка), установленные на стадионе «Труд», в рамках программы «Формирование современной городской среды»  в 2020 году на сумму 3 440 404,38 руб., в 2021 году на сумму 4 988 336,80 руб. на баланс городского поселения не поставлены.</w:t>
      </w:r>
      <w:proofErr w:type="gramEnd"/>
      <w:r w:rsidRPr="00AA6291">
        <w:rPr>
          <w:rFonts w:ascii="Times New Roman" w:eastAsia="Times New Roman" w:hAnsi="Times New Roman" w:cs="Times New Roman"/>
          <w:sz w:val="24"/>
          <w:szCs w:val="24"/>
          <w:lang w:eastAsia="ru-RU"/>
        </w:rPr>
        <w:t xml:space="preserve"> Как показала проверка, документы, подтверждающие постановку на учёт вышеперечисленных объектов, в администрации городского поселения «</w:t>
      </w:r>
      <w:proofErr w:type="spellStart"/>
      <w:r w:rsidRPr="00AA6291">
        <w:rPr>
          <w:rFonts w:ascii="Times New Roman" w:eastAsia="Times New Roman" w:hAnsi="Times New Roman" w:cs="Times New Roman"/>
          <w:sz w:val="24"/>
          <w:szCs w:val="24"/>
          <w:lang w:eastAsia="ru-RU"/>
        </w:rPr>
        <w:t>Кокуйское</w:t>
      </w:r>
      <w:proofErr w:type="spellEnd"/>
      <w:r w:rsidRPr="00AA6291">
        <w:rPr>
          <w:rFonts w:ascii="Times New Roman" w:eastAsia="Times New Roman" w:hAnsi="Times New Roman" w:cs="Times New Roman"/>
          <w:sz w:val="24"/>
          <w:szCs w:val="24"/>
          <w:lang w:eastAsia="ru-RU"/>
        </w:rPr>
        <w:t>» отсутствуют (оборотные ведомости и инвентарные карточки).</w:t>
      </w:r>
    </w:p>
    <w:p w:rsidR="00AA6291" w:rsidRPr="00AA6291" w:rsidRDefault="00AA6291" w:rsidP="00AA6291">
      <w:pPr>
        <w:spacing w:after="0"/>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Выше перечисленные нарушения содержат признаки административного  нарушения по статье 15.15.6 «Нарушение требований к бюджетному (бухгалтерскому) учёту»  Кодекса Российской Федерации об административных правонарушениях от 30.12.2001г.  № 195-ФЗ (ред. от 02.08.2019г.). </w:t>
      </w:r>
    </w:p>
    <w:p w:rsidR="00AA6291" w:rsidRPr="00AA6291" w:rsidRDefault="00AA6291" w:rsidP="00AA6291">
      <w:pPr>
        <w:spacing w:after="0"/>
        <w:jc w:val="both"/>
        <w:rPr>
          <w:rFonts w:ascii="Times New Roman" w:eastAsia="Times New Roman" w:hAnsi="Times New Roman" w:cs="Times New Roman"/>
          <w:bCs/>
          <w:sz w:val="24"/>
          <w:szCs w:val="24"/>
          <w:shd w:val="clear" w:color="auto" w:fill="FFFFFF"/>
          <w:lang w:eastAsia="ru-RU"/>
        </w:rPr>
      </w:pPr>
      <w:r w:rsidRPr="00AA6291">
        <w:rPr>
          <w:rFonts w:ascii="Times New Roman" w:eastAsia="Times New Roman" w:hAnsi="Times New Roman" w:cs="Times New Roman"/>
          <w:sz w:val="24"/>
          <w:szCs w:val="24"/>
          <w:lang w:eastAsia="ru-RU"/>
        </w:rPr>
        <w:t xml:space="preserve"> </w:t>
      </w:r>
      <w:r w:rsidRPr="00AA6291">
        <w:rPr>
          <w:rFonts w:ascii="Times New Roman" w:eastAsia="Times New Roman" w:hAnsi="Times New Roman" w:cs="Times New Roman"/>
          <w:b/>
          <w:color w:val="000000"/>
          <w:sz w:val="24"/>
          <w:szCs w:val="24"/>
          <w:lang w:eastAsia="ru-RU"/>
        </w:rPr>
        <w:t xml:space="preserve">8.Проведена проверка  законности начисления и выплаты денежного содержания  муниципальным служащим, специалистам отдела культуры Администрации муниципального района «Сретенский район», заработной платы работникам бюджетных учреждений культуры в 2021-2022гг.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1.Начальнику отдела культуры в штатных расписаниях по состоянию на 01.01.2021г., на 01.01.2022г. в нарушение Распоряжения 106-01р от 11.05.2021г. неверно установлен классный чин в размере 23%, следовало с 11.05.2021 года в размере 24%.</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2.С 01.01.2022г. введена дополнительно вторая штатная единица специалиста по кадровой работе с месячным фондом оплаты труда 23761,87 руб. при штатной численности сотрудников в количестве 61 штатной единицы, что превышает установленную норму (на одного кадровика100-150 штатных единиц).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3.С 01.06.2022г. введена штатная единица специалиста отдела культуры  с месячным фондом оплаты труда 25974,3 руб. незаконно в нарушение Постановления №536 от 29.12.2017г. «Об утверждении Положения об оплате труда работников структурных подразделений Администрации муниципального района «Сретенский район», занимающих должности, не отнесённые к муниципальным должностям и должностям муниципальной службы» (с изменениями), данным нормативно-правовым актом должность специалиста отдела культуры не</w:t>
      </w:r>
      <w:proofErr w:type="gramEnd"/>
      <w:r w:rsidRPr="00AA6291">
        <w:rPr>
          <w:rFonts w:ascii="Times New Roman" w:eastAsia="Times New Roman" w:hAnsi="Times New Roman" w:cs="Times New Roman"/>
          <w:sz w:val="24"/>
          <w:szCs w:val="24"/>
          <w:lang w:eastAsia="ru-RU"/>
        </w:rPr>
        <w:t xml:space="preserve"> предусмотрена.</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4.В штатных расписаниях по Хозяйственно-эксплуатационной группе по состоянию на 01.01.2021г.,01.01.2022г.,01.06.2022г рассчитан месячный ФОТ по 8 штатным единицам  машинистов (кочегаров) из них: 4 по обслуживанию Центральной библиотеки, 4 по обслуживанию </w:t>
      </w:r>
      <w:proofErr w:type="spellStart"/>
      <w:r w:rsidRPr="00AA6291">
        <w:rPr>
          <w:rFonts w:ascii="Times New Roman" w:eastAsia="Times New Roman" w:hAnsi="Times New Roman" w:cs="Times New Roman"/>
          <w:sz w:val="24"/>
          <w:szCs w:val="24"/>
          <w:lang w:eastAsia="ru-RU"/>
        </w:rPr>
        <w:t>Межпоселенческого</w:t>
      </w:r>
      <w:proofErr w:type="spellEnd"/>
      <w:r w:rsidRPr="00AA6291">
        <w:rPr>
          <w:rFonts w:ascii="Times New Roman" w:eastAsia="Times New Roman" w:hAnsi="Times New Roman" w:cs="Times New Roman"/>
          <w:sz w:val="24"/>
          <w:szCs w:val="24"/>
          <w:lang w:eastAsia="ru-RU"/>
        </w:rPr>
        <w:t xml:space="preserve"> социально-культурного центра. Фактически  услуги по отоплению на основании заключенных договоров оказывают сторонние организации: в ЦБ ООО «Регион» с 2020г., в Социально-культурном центре с 2020 года ИП «</w:t>
      </w:r>
      <w:proofErr w:type="spellStart"/>
      <w:r w:rsidRPr="00AA6291">
        <w:rPr>
          <w:rFonts w:ascii="Times New Roman" w:eastAsia="Times New Roman" w:hAnsi="Times New Roman" w:cs="Times New Roman"/>
          <w:sz w:val="24"/>
          <w:szCs w:val="24"/>
          <w:lang w:eastAsia="ru-RU"/>
        </w:rPr>
        <w:t>Обыденко</w:t>
      </w:r>
      <w:proofErr w:type="spellEnd"/>
      <w:r w:rsidRPr="00AA6291">
        <w:rPr>
          <w:rFonts w:ascii="Times New Roman" w:eastAsia="Times New Roman" w:hAnsi="Times New Roman" w:cs="Times New Roman"/>
          <w:sz w:val="24"/>
          <w:szCs w:val="24"/>
          <w:lang w:eastAsia="ru-RU"/>
        </w:rPr>
        <w:t xml:space="preserve"> И.Н. Из вышеизложенного следует, что Начальником отдела культуры производится необоснованное завышение фонда оплаты труда.</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5.В нарушение Постановления Госкомстата РФ от 05.01.2004 №1 представленные на проверку штатные расписания за 2020г, 2021г., 2022г. не утверждены приказом, подписанным руководителем организации или уполномоченным им на это лицом.</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6.При проверке правильности и корректности ведения карточек–справок (ф.0504417) выявлены следующие нарушения:</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отсутствует информация о стаже, об образовании, о категории, о классном чине, за звание, не соответствие должностных окладов (Отдел Культуры, МУК МЦБ, МУК СРКМ, МУК МСК ЦСР,  МБУ ДО ДШИ </w:t>
      </w:r>
      <w:proofErr w:type="spellStart"/>
      <w:r w:rsidRPr="00AA6291">
        <w:rPr>
          <w:rFonts w:ascii="Times New Roman" w:eastAsia="Times New Roman" w:hAnsi="Times New Roman" w:cs="Times New Roman"/>
          <w:sz w:val="24"/>
          <w:szCs w:val="24"/>
          <w:lang w:eastAsia="ru-RU"/>
        </w:rPr>
        <w:t>пгт</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окуй</w:t>
      </w:r>
      <w:proofErr w:type="spellEnd"/>
      <w:r w:rsidRPr="00AA6291">
        <w:rPr>
          <w:rFonts w:ascii="Times New Roman" w:eastAsia="Times New Roman" w:hAnsi="Times New Roman" w:cs="Times New Roman"/>
          <w:sz w:val="24"/>
          <w:szCs w:val="24"/>
          <w:lang w:eastAsia="ru-RU"/>
        </w:rPr>
        <w:t>, МБУ ДО ДШИ г. Сретенск за 2021г.-2022г.);</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отсутствует информация об использовании отпусков, о приёме и увольнении работников (Отдел Культуры, МУК МЦБ, МУК СРКМ, МУК </w:t>
      </w:r>
      <w:proofErr w:type="gramStart"/>
      <w:r w:rsidRPr="00AA6291">
        <w:rPr>
          <w:rFonts w:ascii="Times New Roman" w:eastAsia="Times New Roman" w:hAnsi="Times New Roman" w:cs="Times New Roman"/>
          <w:sz w:val="24"/>
          <w:szCs w:val="24"/>
          <w:lang w:eastAsia="ru-RU"/>
        </w:rPr>
        <w:t>МСК</w:t>
      </w:r>
      <w:proofErr w:type="gramEnd"/>
      <w:r w:rsidRPr="00AA6291">
        <w:rPr>
          <w:rFonts w:ascii="Times New Roman" w:eastAsia="Times New Roman" w:hAnsi="Times New Roman" w:cs="Times New Roman"/>
          <w:sz w:val="24"/>
          <w:szCs w:val="24"/>
          <w:lang w:eastAsia="ru-RU"/>
        </w:rPr>
        <w:t xml:space="preserve"> ЦСР,  МБУ ДО ДШИ г. Сретенск за 2021г.-2022г.);</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 отработанные дни в большинстве случаев ведутся в календарных днях, что не соответствует табелю учета рабочего времени;</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отработанным дням, заполненных в рабочих днях имеются многочисленные расхождения с табелями учета рабочего времени;</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начисление должностного оклада, компенсационных  и стимулирующих  надбавок отражённых в карточка-справках не соответствует штатному расписанию (МБУ ДО ДШИ </w:t>
      </w:r>
      <w:proofErr w:type="spellStart"/>
      <w:r w:rsidRPr="00AA6291">
        <w:rPr>
          <w:rFonts w:ascii="Times New Roman" w:eastAsia="Times New Roman" w:hAnsi="Times New Roman" w:cs="Times New Roman"/>
          <w:sz w:val="24"/>
          <w:szCs w:val="24"/>
          <w:lang w:eastAsia="ru-RU"/>
        </w:rPr>
        <w:t>пгт</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окуй</w:t>
      </w:r>
      <w:proofErr w:type="spellEnd"/>
      <w:r w:rsidRPr="00AA6291">
        <w:rPr>
          <w:rFonts w:ascii="Times New Roman" w:eastAsia="Times New Roman" w:hAnsi="Times New Roman" w:cs="Times New Roman"/>
          <w:sz w:val="24"/>
          <w:szCs w:val="24"/>
          <w:lang w:eastAsia="ru-RU"/>
        </w:rPr>
        <w:t xml:space="preserve"> 2021 год);</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карточки-справки не подписаны исполнителем и  ответственного исполнителя (Отдел Культуры, МУК МЦБ, МУК МСК ЦСР,  МБУ ДО ДШИ </w:t>
      </w:r>
      <w:proofErr w:type="spellStart"/>
      <w:r w:rsidRPr="00AA6291">
        <w:rPr>
          <w:rFonts w:ascii="Times New Roman" w:eastAsia="Times New Roman" w:hAnsi="Times New Roman" w:cs="Times New Roman"/>
          <w:sz w:val="24"/>
          <w:szCs w:val="24"/>
          <w:lang w:eastAsia="ru-RU"/>
        </w:rPr>
        <w:t>пгт</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окуй</w:t>
      </w:r>
      <w:proofErr w:type="spellEnd"/>
      <w:r w:rsidRPr="00AA6291">
        <w:rPr>
          <w:rFonts w:ascii="Times New Roman" w:eastAsia="Times New Roman" w:hAnsi="Times New Roman" w:cs="Times New Roman"/>
          <w:sz w:val="24"/>
          <w:szCs w:val="24"/>
          <w:lang w:eastAsia="ru-RU"/>
        </w:rPr>
        <w:t>, МБУ ДО ДШИ г. Сретенск за 2021г.);</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расшифровка подписи Алексеева А.И., согласно приказа №14 от 17.03.2021г.  принята Макарова Н.В.(Отдел Культуры, МУК МЦБ, МУК СРКМ, МУК </w:t>
      </w:r>
      <w:proofErr w:type="gramStart"/>
      <w:r w:rsidRPr="00AA6291">
        <w:rPr>
          <w:rFonts w:ascii="Times New Roman" w:eastAsia="Times New Roman" w:hAnsi="Times New Roman" w:cs="Times New Roman"/>
          <w:sz w:val="24"/>
          <w:szCs w:val="24"/>
          <w:lang w:eastAsia="ru-RU"/>
        </w:rPr>
        <w:t>МСК</w:t>
      </w:r>
      <w:proofErr w:type="gramEnd"/>
      <w:r w:rsidRPr="00AA6291">
        <w:rPr>
          <w:rFonts w:ascii="Times New Roman" w:eastAsia="Times New Roman" w:hAnsi="Times New Roman" w:cs="Times New Roman"/>
          <w:sz w:val="24"/>
          <w:szCs w:val="24"/>
          <w:lang w:eastAsia="ru-RU"/>
        </w:rPr>
        <w:t xml:space="preserve"> ЦСР,  МБУ ДО ДШИ г. Сретенск за 2021г.</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Учреждение обязано вести учет рабочего времени сотрудников в табеле по форме 0504421 (ч. 4 ст. 9 Федерального закона от 06.12.2011 № 402-ФЗ, приложение 1 к приказу Минфина от 30.03.2015 № 52н).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В нарушение ч. 4 ст. 9 Федерального закона от 06.12.2011 № 402-ФЗ, приложение 1 к приказу Минфина от 30.03.2015 № 52н табели учета рабочего времени за 2021 и 2022 г. по МБУ ДО ДШИ </w:t>
      </w:r>
      <w:proofErr w:type="spellStart"/>
      <w:r w:rsidRPr="00AA6291">
        <w:rPr>
          <w:rFonts w:ascii="Times New Roman" w:eastAsia="Times New Roman" w:hAnsi="Times New Roman" w:cs="Times New Roman"/>
          <w:sz w:val="24"/>
          <w:szCs w:val="24"/>
          <w:lang w:eastAsia="ru-RU"/>
        </w:rPr>
        <w:t>пгт</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окуй</w:t>
      </w:r>
      <w:proofErr w:type="spellEnd"/>
      <w:r w:rsidRPr="00AA6291">
        <w:rPr>
          <w:rFonts w:ascii="Times New Roman" w:eastAsia="Times New Roman" w:hAnsi="Times New Roman" w:cs="Times New Roman"/>
          <w:sz w:val="24"/>
          <w:szCs w:val="24"/>
          <w:lang w:eastAsia="ru-RU"/>
        </w:rPr>
        <w:t xml:space="preserve"> и МБУ ДО ДШИ г. Сретенск не соответствуют форме 0504421.</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7.В отделе культуры Администрации МР «Сретенский район» в 2021 году установлена переплата заработной платы в сумме 142040,43 руб.  с учётом страховых взносов 184936,64 руб., в 2022 году  переплата заработной платы составила 193 636,01 руб. с учетом страховых взносов во внебюджетные фонды 252 114,12 руб.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8. На основании вышеизложенного следует, что Начальником отдела культуры Администрации МР «Сретенский район» Прокошевой Л.В. допущено не эффективное использование бюджетных средств, нарушена статья 34 «Принцип эффективности бюджетных средств» Бюджетного Кодекса РФ. В соответствии с подпунктом 3 пункта 1 статьи 162 БК РФ получатель бюджетных средств обеспечивает результативность, целевой характер использования предусмотренных ему бюджетных ассигнований.</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9. Как показала проверка, начисление заработной платы осуществлялось  при  частичном отсутствии приказов или в нарушение изданных приказов</w:t>
      </w:r>
      <w:proofErr w:type="gramStart"/>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Н-р: Прокошевой </w:t>
      </w:r>
      <w:proofErr w:type="spellStart"/>
      <w:r w:rsidRPr="00AA6291">
        <w:rPr>
          <w:rFonts w:ascii="Times New Roman" w:eastAsia="Times New Roman" w:hAnsi="Times New Roman" w:cs="Times New Roman"/>
          <w:sz w:val="24"/>
          <w:szCs w:val="24"/>
          <w:lang w:eastAsia="ru-RU"/>
        </w:rPr>
        <w:t>нач</w:t>
      </w:r>
      <w:proofErr w:type="spellEnd"/>
      <w:r w:rsidRPr="00AA6291">
        <w:rPr>
          <w:rFonts w:ascii="Times New Roman" w:eastAsia="Times New Roman" w:hAnsi="Times New Roman" w:cs="Times New Roman"/>
          <w:sz w:val="24"/>
          <w:szCs w:val="24"/>
          <w:lang w:eastAsia="ru-RU"/>
        </w:rPr>
        <w:t>-но в отсутствие распоряжений 48107,7 руб., не начислялась надбавка за классный чин по распоряжению № 106-01р от 11.05.2021г.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 xml:space="preserve">ватковой </w:t>
      </w:r>
      <w:proofErr w:type="spellStart"/>
      <w:r w:rsidRPr="00AA6291">
        <w:rPr>
          <w:rFonts w:ascii="Times New Roman" w:eastAsia="Times New Roman" w:hAnsi="Times New Roman" w:cs="Times New Roman"/>
          <w:sz w:val="24"/>
          <w:szCs w:val="24"/>
          <w:lang w:eastAsia="ru-RU"/>
        </w:rPr>
        <w:t>Ю.Н.надбавка</w:t>
      </w:r>
      <w:proofErr w:type="spellEnd"/>
      <w:r w:rsidRPr="00AA6291">
        <w:rPr>
          <w:rFonts w:ascii="Times New Roman" w:eastAsia="Times New Roman" w:hAnsi="Times New Roman" w:cs="Times New Roman"/>
          <w:sz w:val="24"/>
          <w:szCs w:val="24"/>
          <w:lang w:eastAsia="ru-RU"/>
        </w:rPr>
        <w:t xml:space="preserve"> за выслугу лет не начислялась по Пр. №19 от 25.04.2022г и т.д.).</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Данное нарушение содержит признаки административного нарушения по части 1 статьи 15.27. Кодекса Российской Федерации об административных правонарушениях от 30.12.2001г.  № 195-ФЗ (ред. от 02.08.2019г.) (Нарушение трудового законодательства и иных нормативных правовых актов, содержащих нормы трудового права - отсутствие приказов, с приказами не ознакомлены работники).</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10. </w:t>
      </w:r>
      <w:proofErr w:type="gramStart"/>
      <w:r w:rsidRPr="00AA6291">
        <w:rPr>
          <w:rFonts w:ascii="Times New Roman" w:eastAsia="Times New Roman" w:hAnsi="Times New Roman" w:cs="Times New Roman"/>
          <w:sz w:val="24"/>
          <w:szCs w:val="24"/>
          <w:lang w:eastAsia="ru-RU"/>
        </w:rPr>
        <w:t>Как показала проверка, перерасход фонда оплаты труда по работникам муниципальной службы за 2021 год составил  в сумме 35186,86 руб., по работникам централизованной бухгалтерии в сумме 22005,76 руб. Расходы по оплате труда муниципальным служащим Отдела культуры производились сверх утверждённого фонда оплаты труда в  нарушение пункта 67 статьи 11 «Фонд оплаты труда» Положения «О размере и условиях оплаты труда муниципальных служащих муниципального</w:t>
      </w:r>
      <w:proofErr w:type="gramEnd"/>
      <w:r w:rsidRPr="00AA6291">
        <w:rPr>
          <w:rFonts w:ascii="Times New Roman" w:eastAsia="Times New Roman" w:hAnsi="Times New Roman" w:cs="Times New Roman"/>
          <w:sz w:val="24"/>
          <w:szCs w:val="24"/>
          <w:lang w:eastAsia="ru-RU"/>
        </w:rPr>
        <w:t xml:space="preserve"> района «Сретенский район», утверждённого Решением Совета муниципального района «Сретенский район» от 27.09.2016 года  № 72-РНП, работникам централизованной бухгалтерии в нарушение ст.10 Порядка оплаты труда работников централизованных бухгалтерий МР «Сретенский район», утверждённого Постановлением №49 от 30.03.2018г.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11. При проверке реестров перечисления денежных средств за 2021 год и 8 месяцев 2022 года была произведена сверка "карточки-справки" (ф.0504417), расчётно-платёжной-ведомости и реестра  перечисления заработной платы на зарплатные карты работникам </w:t>
      </w:r>
      <w:r w:rsidRPr="00AA6291">
        <w:rPr>
          <w:rFonts w:ascii="Times New Roman" w:eastAsia="Times New Roman" w:hAnsi="Times New Roman" w:cs="Times New Roman"/>
          <w:sz w:val="24"/>
          <w:szCs w:val="24"/>
          <w:lang w:eastAsia="ru-RU"/>
        </w:rPr>
        <w:lastRenderedPageBreak/>
        <w:t xml:space="preserve">между начисленными и выплаченными суммами заработной платы работникам были выявлены по МБУ ДО ДШИ </w:t>
      </w:r>
      <w:proofErr w:type="spellStart"/>
      <w:r w:rsidRPr="00AA6291">
        <w:rPr>
          <w:rFonts w:ascii="Times New Roman" w:eastAsia="Times New Roman" w:hAnsi="Times New Roman" w:cs="Times New Roman"/>
          <w:sz w:val="24"/>
          <w:szCs w:val="24"/>
          <w:lang w:eastAsia="ru-RU"/>
        </w:rPr>
        <w:t>пгт</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окуй</w:t>
      </w:r>
      <w:proofErr w:type="spellEnd"/>
      <w:r w:rsidRPr="00AA6291">
        <w:rPr>
          <w:rFonts w:ascii="Times New Roman" w:eastAsia="Times New Roman" w:hAnsi="Times New Roman" w:cs="Times New Roman"/>
          <w:sz w:val="24"/>
          <w:szCs w:val="24"/>
          <w:lang w:eastAsia="ru-RU"/>
        </w:rPr>
        <w:t xml:space="preserve"> следующие нарушения: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-преподавателю МБУ ДО ДШИ </w:t>
      </w:r>
      <w:proofErr w:type="spellStart"/>
      <w:r w:rsidRPr="00AA6291">
        <w:rPr>
          <w:rFonts w:ascii="Times New Roman" w:eastAsia="Times New Roman" w:hAnsi="Times New Roman" w:cs="Times New Roman"/>
          <w:sz w:val="24"/>
          <w:szCs w:val="24"/>
          <w:lang w:eastAsia="ru-RU"/>
        </w:rPr>
        <w:t>пгт</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Кокуй</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Пономарёвой</w:t>
      </w:r>
      <w:proofErr w:type="spellEnd"/>
      <w:r w:rsidRPr="00AA6291">
        <w:rPr>
          <w:rFonts w:ascii="Times New Roman" w:eastAsia="Times New Roman" w:hAnsi="Times New Roman" w:cs="Times New Roman"/>
          <w:sz w:val="24"/>
          <w:szCs w:val="24"/>
          <w:lang w:eastAsia="ru-RU"/>
        </w:rPr>
        <w:t xml:space="preserve"> С.В. в июне излишне зачислено денежных средств в сумме 9455,71 руб.;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-преподавателю МБУ ДО ДШИ </w:t>
      </w:r>
      <w:proofErr w:type="spellStart"/>
      <w:r w:rsidRPr="00AA6291">
        <w:rPr>
          <w:rFonts w:ascii="Times New Roman" w:eastAsia="Times New Roman" w:hAnsi="Times New Roman" w:cs="Times New Roman"/>
          <w:sz w:val="24"/>
          <w:szCs w:val="24"/>
          <w:lang w:eastAsia="ru-RU"/>
        </w:rPr>
        <w:t>пгт</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Кокуй</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Зарытовской</w:t>
      </w:r>
      <w:proofErr w:type="spellEnd"/>
      <w:r w:rsidRPr="00AA6291">
        <w:rPr>
          <w:rFonts w:ascii="Times New Roman" w:eastAsia="Times New Roman" w:hAnsi="Times New Roman" w:cs="Times New Roman"/>
          <w:sz w:val="24"/>
          <w:szCs w:val="24"/>
          <w:lang w:eastAsia="ru-RU"/>
        </w:rPr>
        <w:t xml:space="preserve"> М.А. в июне излишне зачислено денежных сре</w:t>
      </w:r>
      <w:proofErr w:type="gramStart"/>
      <w:r w:rsidRPr="00AA6291">
        <w:rPr>
          <w:rFonts w:ascii="Times New Roman" w:eastAsia="Times New Roman" w:hAnsi="Times New Roman" w:cs="Times New Roman"/>
          <w:sz w:val="24"/>
          <w:szCs w:val="24"/>
          <w:lang w:eastAsia="ru-RU"/>
        </w:rPr>
        <w:t>дств в с</w:t>
      </w:r>
      <w:proofErr w:type="gramEnd"/>
      <w:r w:rsidRPr="00AA6291">
        <w:rPr>
          <w:rFonts w:ascii="Times New Roman" w:eastAsia="Times New Roman" w:hAnsi="Times New Roman" w:cs="Times New Roman"/>
          <w:sz w:val="24"/>
          <w:szCs w:val="24"/>
          <w:lang w:eastAsia="ru-RU"/>
        </w:rPr>
        <w:t>умме 9001,12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12. Платёжные документы на перечисление денежных средств со счёта на выплату заработной платы в 2021 году в Отделе Культуры, МБУ ДО ДШИ </w:t>
      </w:r>
      <w:proofErr w:type="spellStart"/>
      <w:r w:rsidRPr="00AA6291">
        <w:rPr>
          <w:rFonts w:ascii="Times New Roman" w:eastAsia="Times New Roman" w:hAnsi="Times New Roman" w:cs="Times New Roman"/>
          <w:sz w:val="24"/>
          <w:szCs w:val="24"/>
          <w:lang w:eastAsia="ru-RU"/>
        </w:rPr>
        <w:t>пгт</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окуй</w:t>
      </w:r>
      <w:proofErr w:type="spellEnd"/>
      <w:r w:rsidRPr="00AA6291">
        <w:rPr>
          <w:rFonts w:ascii="Times New Roman" w:eastAsia="Times New Roman" w:hAnsi="Times New Roman" w:cs="Times New Roman"/>
          <w:sz w:val="24"/>
          <w:szCs w:val="24"/>
          <w:lang w:eastAsia="ru-RU"/>
        </w:rPr>
        <w:t xml:space="preserve">, в 2022 году МУК МСКЦСР представлены на проверку без отметки «проведено»  Управления Федерального казначейства по Забайкальскому краю.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13. Проверкой установлено, что Реестры на перечисление заработной платы работникам отдела культуры администрации МР «Сретенский район» на зарплатные карты в 2021 году подписывались электронно-цифровой подписью бывшего Начальника отдела культуры </w:t>
      </w:r>
      <w:proofErr w:type="spellStart"/>
      <w:r w:rsidRPr="00AA6291">
        <w:rPr>
          <w:rFonts w:ascii="Times New Roman" w:eastAsia="Times New Roman" w:hAnsi="Times New Roman" w:cs="Times New Roman"/>
          <w:sz w:val="24"/>
          <w:szCs w:val="24"/>
          <w:lang w:eastAsia="ru-RU"/>
        </w:rPr>
        <w:t>Богатырёвой</w:t>
      </w:r>
      <w:proofErr w:type="spellEnd"/>
      <w:r w:rsidRPr="00AA6291">
        <w:rPr>
          <w:rFonts w:ascii="Times New Roman" w:eastAsia="Times New Roman" w:hAnsi="Times New Roman" w:cs="Times New Roman"/>
          <w:sz w:val="24"/>
          <w:szCs w:val="24"/>
          <w:lang w:eastAsia="ru-RU"/>
        </w:rPr>
        <w:t xml:space="preserve"> О.А,  которая уволена с 25.09.2018 года по Распоряжению Главы МР «Сретенский район» №77-02р от 26.06.2018 года.</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14. По </w:t>
      </w:r>
      <w:proofErr w:type="gramStart"/>
      <w:r w:rsidRPr="00AA6291">
        <w:rPr>
          <w:rFonts w:ascii="Times New Roman" w:eastAsia="Times New Roman" w:hAnsi="Times New Roman" w:cs="Times New Roman"/>
          <w:sz w:val="24"/>
          <w:szCs w:val="24"/>
          <w:lang w:eastAsia="ru-RU"/>
        </w:rPr>
        <w:t>отчетности, предоставляемой в налоговые органы и Фонд социального страхования по отделу культуры установлены</w:t>
      </w:r>
      <w:proofErr w:type="gramEnd"/>
      <w:r w:rsidRPr="00AA6291">
        <w:rPr>
          <w:rFonts w:ascii="Times New Roman" w:eastAsia="Times New Roman" w:hAnsi="Times New Roman" w:cs="Times New Roman"/>
          <w:sz w:val="24"/>
          <w:szCs w:val="24"/>
          <w:lang w:eastAsia="ru-RU"/>
        </w:rPr>
        <w:t xml:space="preserve"> отклонения, сумма выплат начисленных в пользу физических лиц занижена на 30747,81 руб. и 39988,37 руб. соответственно.</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15. </w:t>
      </w:r>
      <w:proofErr w:type="gramStart"/>
      <w:r w:rsidRPr="00AA6291">
        <w:rPr>
          <w:rFonts w:ascii="Times New Roman" w:eastAsia="Times New Roman" w:hAnsi="Times New Roman" w:cs="Times New Roman"/>
          <w:sz w:val="24"/>
          <w:szCs w:val="24"/>
          <w:lang w:eastAsia="ru-RU"/>
        </w:rPr>
        <w:t>Отраженная в карточках - справках заработная плата  МУК «Сретенский районный краеведческий музей»  в 2021 году в сравнении с данными годовой отчетности по ф.0503721G «Отчет о финансовых результатах деятельности учреждения» имеет расхождение в сумме 1,93 руб. Отчетность, предоставляемая в налоговые органы, имеет отклонение в части сумм не подлежащие обложению страховыми взносами, то есть, завышена на 38 056,20 руб.  В Фонд социального</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страхования</w:t>
      </w:r>
      <w:proofErr w:type="gramEnd"/>
      <w:r w:rsidRPr="00AA6291">
        <w:rPr>
          <w:rFonts w:ascii="Times New Roman" w:eastAsia="Times New Roman" w:hAnsi="Times New Roman" w:cs="Times New Roman"/>
          <w:sz w:val="24"/>
          <w:szCs w:val="24"/>
          <w:lang w:eastAsia="ru-RU"/>
        </w:rPr>
        <w:t xml:space="preserve"> данные по начисленной заработной плате занижены на 26825,33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16. Отраженная начисленная заработная плата в карточках-справках МУК «</w:t>
      </w:r>
      <w:proofErr w:type="spellStart"/>
      <w:r w:rsidRPr="00AA6291">
        <w:rPr>
          <w:rFonts w:ascii="Times New Roman" w:eastAsia="Times New Roman" w:hAnsi="Times New Roman" w:cs="Times New Roman"/>
          <w:sz w:val="24"/>
          <w:szCs w:val="24"/>
          <w:lang w:eastAsia="ru-RU"/>
        </w:rPr>
        <w:t>Межпоселенческая</w:t>
      </w:r>
      <w:proofErr w:type="spellEnd"/>
      <w:r w:rsidRPr="00AA6291">
        <w:rPr>
          <w:rFonts w:ascii="Times New Roman" w:eastAsia="Times New Roman" w:hAnsi="Times New Roman" w:cs="Times New Roman"/>
          <w:sz w:val="24"/>
          <w:szCs w:val="24"/>
          <w:lang w:eastAsia="ru-RU"/>
        </w:rPr>
        <w:t xml:space="preserve"> центральная библиотека Сретенского района» в 2021 году имеет расхождения с данными годовой отчетности по ф.0503721G «Отчет о финансовых результатах деятельности учреждения» и отчетностью, предоставляемой в налоговые органы и Фонд социального страхования в сумме 352644,58 руб., что является недопустимым. Проверкой установлены расхождения по отчётности, предоставляемой в ИФНС и фонд социального страхования в сумме 57347,64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17.  По отчётности, предоставляемой  в  Фонд социального страхования </w:t>
      </w:r>
      <w:proofErr w:type="gramStart"/>
      <w:r w:rsidRPr="00AA6291">
        <w:rPr>
          <w:rFonts w:ascii="Times New Roman" w:eastAsia="Times New Roman" w:hAnsi="Times New Roman" w:cs="Times New Roman"/>
          <w:sz w:val="24"/>
          <w:szCs w:val="24"/>
          <w:lang w:eastAsia="ru-RU"/>
        </w:rPr>
        <w:t>за</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МУК</w:t>
      </w:r>
      <w:proofErr w:type="gram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Межпоселенческий</w:t>
      </w:r>
      <w:proofErr w:type="spellEnd"/>
      <w:r w:rsidRPr="00AA6291">
        <w:rPr>
          <w:rFonts w:ascii="Times New Roman" w:eastAsia="Times New Roman" w:hAnsi="Times New Roman" w:cs="Times New Roman"/>
          <w:sz w:val="24"/>
          <w:szCs w:val="24"/>
          <w:lang w:eastAsia="ru-RU"/>
        </w:rPr>
        <w:t xml:space="preserve"> Социально- культурный центр Сретенского района»  в 2021 году выявлено завышение на 1514,01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18. При сверке начисленной заработной платы в карточках - справках  Муниципального бюджетного учреждения дополнительного образования  «Детская школа искусств» </w:t>
      </w:r>
      <w:proofErr w:type="spellStart"/>
      <w:r w:rsidRPr="00AA6291">
        <w:rPr>
          <w:rFonts w:ascii="Times New Roman" w:eastAsia="Times New Roman" w:hAnsi="Times New Roman" w:cs="Times New Roman"/>
          <w:sz w:val="24"/>
          <w:szCs w:val="24"/>
          <w:lang w:eastAsia="ru-RU"/>
        </w:rPr>
        <w:t>г</w:t>
      </w:r>
      <w:proofErr w:type="gram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ретенска</w:t>
      </w:r>
      <w:proofErr w:type="spellEnd"/>
      <w:r w:rsidRPr="00AA6291">
        <w:rPr>
          <w:rFonts w:ascii="Times New Roman" w:eastAsia="Times New Roman" w:hAnsi="Times New Roman" w:cs="Times New Roman"/>
          <w:sz w:val="24"/>
          <w:szCs w:val="24"/>
          <w:lang w:eastAsia="ru-RU"/>
        </w:rPr>
        <w:t xml:space="preserve"> в 2021 году с данными годовой отчетности по ф.0503721G «Отчет о финансовых результатах деятельности учреждения» установлено отклонение на сумму в размере 227,35 руб. Отчетность, представленная в Фонд социального страхования, завышена на сумму  180,00 руб.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19. При сверке начисленной заработной платы в карточках - справках Муниципального бюджетного учреждения дополнительного образования  «Детская школа искусств» </w:t>
      </w:r>
      <w:proofErr w:type="spellStart"/>
      <w:r w:rsidRPr="00AA6291">
        <w:rPr>
          <w:rFonts w:ascii="Times New Roman" w:eastAsia="Times New Roman" w:hAnsi="Times New Roman" w:cs="Times New Roman"/>
          <w:sz w:val="24"/>
          <w:szCs w:val="24"/>
          <w:lang w:eastAsia="ru-RU"/>
        </w:rPr>
        <w:t>пгт</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Кокуй</w:t>
      </w:r>
      <w:proofErr w:type="spellEnd"/>
      <w:r w:rsidRPr="00AA6291">
        <w:rPr>
          <w:rFonts w:ascii="Times New Roman" w:eastAsia="Times New Roman" w:hAnsi="Times New Roman" w:cs="Times New Roman"/>
          <w:sz w:val="24"/>
          <w:szCs w:val="24"/>
          <w:lang w:eastAsia="ru-RU"/>
        </w:rPr>
        <w:t xml:space="preserve"> в 2021году с данными годовой отчетности по ф.0503721G «Отчет о финансовых результатах деятельности учреждения» установлено отклонение на сумму в размере 4423,94 руб.  Отчетность, предоставляемая в налоговые органы, завышена  на 0,07 руб. В  Фонд социального страхования отчетность представлена с занижением на 9946,01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20. Из вышеизложенного следует что, недостоверно представленная отчётность в налоговые органы и фонд социального страхования влечёт за собой штрафные санкции, </w:t>
      </w:r>
      <w:proofErr w:type="gramStart"/>
      <w:r w:rsidRPr="00AA6291">
        <w:rPr>
          <w:rFonts w:ascii="Times New Roman" w:eastAsia="Times New Roman" w:hAnsi="Times New Roman" w:cs="Times New Roman"/>
          <w:sz w:val="24"/>
          <w:szCs w:val="24"/>
          <w:lang w:eastAsia="ru-RU"/>
        </w:rPr>
        <w:t>а</w:t>
      </w:r>
      <w:proofErr w:type="gramEnd"/>
      <w:r w:rsidRPr="00AA6291">
        <w:rPr>
          <w:rFonts w:ascii="Times New Roman" w:eastAsia="Times New Roman" w:hAnsi="Times New Roman" w:cs="Times New Roman"/>
          <w:sz w:val="24"/>
          <w:szCs w:val="24"/>
          <w:lang w:eastAsia="ru-RU"/>
        </w:rPr>
        <w:t xml:space="preserve"> следовательно и дополнительные расходы бюджета муниципального района «Сретенский район», что нарушает принцип эффективности бюджетных средств ст.34 Бюджетного Кодекса РФ.</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В нарушение п. 3 р. I Инструкции 157н данные бухгалтерского учета по начисленной заработной плате и сформированная на их основе отчетность учреждения не сопоставимы.</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21. Аналитический учет расчетов по заработной плате в Журнале операций №6 расчетов по оплате труда не ведется в нарушение ст. 10 Федерального закона от 06.12.2011 № 402-ФЗ «О бухгалтерском учете».</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Данное нарушение содержит признаки административного нарушения по части 4 статьи 15.15.6 Кодекса Российской Федерации об административных правонарушениях от 30.12.2001г.  № 195-ФЗ (ред. от 02.08.2019г.).</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22. В представленных на проверку штатных расписаниях МУК Сретенский районный краеведческий музей были выявлены   нарушения в части установления должностных окладов:</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-по должности смотритель установлен должностной оклад в размере 4444,0 руб., следовало установить в размере 4577,0 руб.  с учётом установленных индексаций с 01.10.2019г., с 01.10.2020г.;</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-по должности лектор-экскурсовод установлен должностной оклад в размере 5763,0 руб., следовало установить в размере 5936,0 руб.  с учётом установленных индексаций с 01.10.2019г., с 01.10.2020г. Из-за неверно установленных окладов в штатном расписании завышена доплата </w:t>
      </w:r>
      <w:proofErr w:type="gramStart"/>
      <w:r w:rsidRPr="00AA6291">
        <w:rPr>
          <w:rFonts w:ascii="Times New Roman" w:eastAsia="Times New Roman" w:hAnsi="Times New Roman" w:cs="Times New Roman"/>
          <w:sz w:val="24"/>
          <w:szCs w:val="24"/>
          <w:lang w:eastAsia="ru-RU"/>
        </w:rPr>
        <w:t>до</w:t>
      </w:r>
      <w:proofErr w:type="gramEnd"/>
      <w:r w:rsidRPr="00AA6291">
        <w:rPr>
          <w:rFonts w:ascii="Times New Roman" w:eastAsia="Times New Roman" w:hAnsi="Times New Roman" w:cs="Times New Roman"/>
          <w:sz w:val="24"/>
          <w:szCs w:val="24"/>
          <w:lang w:eastAsia="ru-RU"/>
        </w:rPr>
        <w:t xml:space="preserve"> МРОТ.</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23. В нарушение Постановления Госкомстата РФ от 05.01.2004 №1 представленные на проверку штатные расписания за 2021г., 2022г. не утверждены приказом, подписанным руководителем организации или уполномоченным им на это лицом.</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24. </w:t>
      </w:r>
      <w:proofErr w:type="gramStart"/>
      <w:r w:rsidRPr="00AA6291">
        <w:rPr>
          <w:rFonts w:ascii="Times New Roman" w:eastAsia="Times New Roman" w:hAnsi="Times New Roman" w:cs="Times New Roman"/>
          <w:sz w:val="24"/>
          <w:szCs w:val="24"/>
          <w:lang w:eastAsia="ru-RU"/>
        </w:rPr>
        <w:t>Проверкой установлено, что внесённые изменения и дополнения в коллективный договор МУК СКРМ на 2020-2023 годы от 16.03.2022 года в части установления должностных окладов (без учёта тарифно-квалификационных требований), надбавки за выслугу лет ( изменены размер, период), материальной помощи к отпуску в размере двух должностных окладов противоречат ст.144 ТК.РФ., Постановлению Администрации муниципального района «Сретенский район» от 27 января 2011 года № 32</w:t>
      </w:r>
      <w:proofErr w:type="gramEnd"/>
      <w:r w:rsidRPr="00AA6291">
        <w:rPr>
          <w:rFonts w:ascii="Times New Roman" w:eastAsia="Times New Roman" w:hAnsi="Times New Roman" w:cs="Times New Roman"/>
          <w:sz w:val="24"/>
          <w:szCs w:val="24"/>
          <w:lang w:eastAsia="ru-RU"/>
        </w:rPr>
        <w:t xml:space="preserve"> «Об оплате труда работников муниципальных учреждений культуры и муниципальных учреждений дополнительного образования», Постановлению Администрации муниципального района «Сретенский район» от 22 февраля 2018 года № 54 «О внесении изменений в  примерное Положение «Об оплате труда работников муниципальных учреждений культуры и муниципальных учреждений дополнительного образования детей» муниципального района «Сретенский район» Забайкальского края. Вышеперечисленные изменения повлекли за собой дополнительное расходование средств бюджета муниципального района «Сретенский район». Директором МУК МСКЦСР нарушена статья 34 «Принцип эффективности бюджетных средств» Бюджетного Кодекса РФ.</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25.При проверке правильности начисления заработной платы работникам МУК СКРМ  установлена в 2021 году переплата заработной платы в сумме 30 158,27 руб. с учетом страховых взносов во внебюджетные фонды 39 266,07 руб., в 2022 году переплата заработной платы составила 54553,33 руб. с учётом страховых взносов 71028,44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26. В нарушение Постановления Госкомстата РФ от 05.01.2004 №1 представленные на проверку штатные расписания за 2021г., 2022г.  </w:t>
      </w:r>
      <w:proofErr w:type="gramStart"/>
      <w:r w:rsidRPr="00AA6291">
        <w:rPr>
          <w:rFonts w:ascii="Times New Roman" w:eastAsia="Times New Roman" w:hAnsi="Times New Roman" w:cs="Times New Roman"/>
          <w:sz w:val="24"/>
          <w:szCs w:val="24"/>
          <w:lang w:eastAsia="ru-RU"/>
        </w:rPr>
        <w:t>по</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МУК</w:t>
      </w:r>
      <w:proofErr w:type="gram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Межпоселенческая</w:t>
      </w:r>
      <w:proofErr w:type="spellEnd"/>
      <w:r w:rsidRPr="00AA6291">
        <w:rPr>
          <w:rFonts w:ascii="Times New Roman" w:eastAsia="Times New Roman" w:hAnsi="Times New Roman" w:cs="Times New Roman"/>
          <w:sz w:val="24"/>
          <w:szCs w:val="24"/>
          <w:lang w:eastAsia="ru-RU"/>
        </w:rPr>
        <w:t xml:space="preserve"> центральная библиотека  не утверждены приказом, подписанным руководителем организации или уполномоченным им на это лицом.</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27.При проверке правильности начисления заработной  платы сплошным методом работникам МУК МЦБ  в 2021 году  установлена переплата заработной платы в сумме 69 252,28 руб. с учетом страховых взносов во внебюджетные фонды 90 166,49 руб., в 2022 году переплата заработной платы составила 55884,27 руб. с учётом страховых взносов 72761,32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28. </w:t>
      </w:r>
      <w:proofErr w:type="spellStart"/>
      <w:r w:rsidRPr="00AA6291">
        <w:rPr>
          <w:rFonts w:ascii="Times New Roman" w:eastAsia="Times New Roman" w:hAnsi="Times New Roman" w:cs="Times New Roman"/>
          <w:sz w:val="24"/>
          <w:szCs w:val="24"/>
          <w:lang w:eastAsia="ru-RU"/>
        </w:rPr>
        <w:t>Межпоселенческим</w:t>
      </w:r>
      <w:proofErr w:type="spellEnd"/>
      <w:r w:rsidRPr="00AA6291">
        <w:rPr>
          <w:rFonts w:ascii="Times New Roman" w:eastAsia="Times New Roman" w:hAnsi="Times New Roman" w:cs="Times New Roman"/>
          <w:sz w:val="24"/>
          <w:szCs w:val="24"/>
          <w:lang w:eastAsia="ru-RU"/>
        </w:rPr>
        <w:t xml:space="preserve"> социально-культурным центром Договор на бухгалтерское обслуживание в 2021 году с отделом культуры не заключался.</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 xml:space="preserve">29. В представленных на проверку штатных расписаниях по </w:t>
      </w:r>
      <w:proofErr w:type="spellStart"/>
      <w:proofErr w:type="gramStart"/>
      <w:r w:rsidRPr="00AA6291">
        <w:rPr>
          <w:rFonts w:ascii="Times New Roman" w:eastAsia="Times New Roman" w:hAnsi="Times New Roman" w:cs="Times New Roman"/>
          <w:sz w:val="24"/>
          <w:szCs w:val="24"/>
          <w:lang w:eastAsia="ru-RU"/>
        </w:rPr>
        <w:t>по</w:t>
      </w:r>
      <w:proofErr w:type="spellEnd"/>
      <w:proofErr w:type="gramEnd"/>
      <w:r w:rsidRPr="00AA6291">
        <w:rPr>
          <w:rFonts w:ascii="Times New Roman" w:eastAsia="Times New Roman" w:hAnsi="Times New Roman" w:cs="Times New Roman"/>
          <w:sz w:val="24"/>
          <w:szCs w:val="24"/>
          <w:lang w:eastAsia="ru-RU"/>
        </w:rPr>
        <w:t xml:space="preserve"> МУК МСКЦСР были выявлены следующие   нарушения:</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-по должности методист-программист (</w:t>
      </w:r>
      <w:proofErr w:type="spellStart"/>
      <w:r w:rsidRPr="00AA6291">
        <w:rPr>
          <w:rFonts w:ascii="Times New Roman" w:eastAsia="Times New Roman" w:hAnsi="Times New Roman" w:cs="Times New Roman"/>
          <w:sz w:val="24"/>
          <w:szCs w:val="24"/>
          <w:lang w:eastAsia="ru-RU"/>
        </w:rPr>
        <w:t>Гусевской</w:t>
      </w:r>
      <w:proofErr w:type="spellEnd"/>
      <w:r w:rsidRPr="00AA6291">
        <w:rPr>
          <w:rFonts w:ascii="Times New Roman" w:eastAsia="Times New Roman" w:hAnsi="Times New Roman" w:cs="Times New Roman"/>
          <w:sz w:val="24"/>
          <w:szCs w:val="24"/>
          <w:lang w:eastAsia="ru-RU"/>
        </w:rPr>
        <w:t xml:space="preserve"> Т.Н) установлен должностной оклад в размере 8367,0 руб., с учётом  тарифно-квалификационных требований следовало установить в размере 6340,0 руб., завышение ФОТ в месяц составило в сумме 2593,11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-по должности методист (Петрову М.В.)  </w:t>
      </w:r>
      <w:proofErr w:type="gramStart"/>
      <w:r w:rsidRPr="00AA6291">
        <w:rPr>
          <w:rFonts w:ascii="Times New Roman" w:eastAsia="Times New Roman" w:hAnsi="Times New Roman" w:cs="Times New Roman"/>
          <w:sz w:val="24"/>
          <w:szCs w:val="24"/>
          <w:lang w:eastAsia="ru-RU"/>
        </w:rPr>
        <w:t>установлена стимулирующая надбавка  фиксировано</w:t>
      </w:r>
      <w:proofErr w:type="gramEnd"/>
      <w:r w:rsidRPr="00AA6291">
        <w:rPr>
          <w:rFonts w:ascii="Times New Roman" w:eastAsia="Times New Roman" w:hAnsi="Times New Roman" w:cs="Times New Roman"/>
          <w:sz w:val="24"/>
          <w:szCs w:val="24"/>
          <w:lang w:eastAsia="ru-RU"/>
        </w:rPr>
        <w:t xml:space="preserve"> в сумме 6702,7 руб., следовало установить в размере 31,6% или в суммовом выражении 5585,59 руб. не установлена надбавка за выслугу лет в размере 10% завышение ФОТ в месяц составило в сумме 301,28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-по должности художественный руководитель (</w:t>
      </w:r>
      <w:proofErr w:type="spellStart"/>
      <w:r w:rsidRPr="00AA6291">
        <w:rPr>
          <w:rFonts w:ascii="Times New Roman" w:eastAsia="Times New Roman" w:hAnsi="Times New Roman" w:cs="Times New Roman"/>
          <w:sz w:val="24"/>
          <w:szCs w:val="24"/>
          <w:lang w:eastAsia="ru-RU"/>
        </w:rPr>
        <w:t>Раздобреевой</w:t>
      </w:r>
      <w:proofErr w:type="spellEnd"/>
      <w:r w:rsidRPr="00AA6291">
        <w:rPr>
          <w:rFonts w:ascii="Times New Roman" w:eastAsia="Times New Roman" w:hAnsi="Times New Roman" w:cs="Times New Roman"/>
          <w:sz w:val="24"/>
          <w:szCs w:val="24"/>
          <w:lang w:eastAsia="ru-RU"/>
        </w:rPr>
        <w:t xml:space="preserve"> О.В) установлен должностной оклад в размере 6941,0 руб., с учётом  тарифно-квалификационных требований следовало установить в размере 7615,0 руб., надбавка за </w:t>
      </w:r>
      <w:proofErr w:type="spellStart"/>
      <w:r w:rsidRPr="00AA6291">
        <w:rPr>
          <w:rFonts w:ascii="Times New Roman" w:eastAsia="Times New Roman" w:hAnsi="Times New Roman" w:cs="Times New Roman"/>
          <w:sz w:val="24"/>
          <w:szCs w:val="24"/>
          <w:lang w:eastAsia="ru-RU"/>
        </w:rPr>
        <w:t>сцецифику</w:t>
      </w:r>
      <w:proofErr w:type="spellEnd"/>
      <w:r w:rsidRPr="00AA6291">
        <w:rPr>
          <w:rFonts w:ascii="Times New Roman" w:eastAsia="Times New Roman" w:hAnsi="Times New Roman" w:cs="Times New Roman"/>
          <w:sz w:val="24"/>
          <w:szCs w:val="24"/>
          <w:lang w:eastAsia="ru-RU"/>
        </w:rPr>
        <w:t xml:space="preserve"> установлена в размере 40% следовало 50%, надбавка за профессиональное образование не установлена, следовало установить в размере 14% с 16.06.2021 года в связи с получением высшего профессионального образования.</w:t>
      </w:r>
      <w:proofErr w:type="gramEnd"/>
      <w:r w:rsidRPr="00AA6291">
        <w:rPr>
          <w:rFonts w:ascii="Times New Roman" w:eastAsia="Times New Roman" w:hAnsi="Times New Roman" w:cs="Times New Roman"/>
          <w:sz w:val="24"/>
          <w:szCs w:val="24"/>
          <w:lang w:eastAsia="ru-RU"/>
        </w:rPr>
        <w:t xml:space="preserve"> Занижение ФОТ в месяц составило в сумме 5022,92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30. В нарушение Постановления Госкомстата РФ от 05.01.2004 №1 представленные на проверку штатные расписания за 2021г., 2022г. не утверждены приказом, подписанным руководителем организации или уполномоченным им на это лицом.</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31. </w:t>
      </w:r>
      <w:proofErr w:type="gramStart"/>
      <w:r w:rsidRPr="00AA6291">
        <w:rPr>
          <w:rFonts w:ascii="Times New Roman" w:eastAsia="Times New Roman" w:hAnsi="Times New Roman" w:cs="Times New Roman"/>
          <w:sz w:val="24"/>
          <w:szCs w:val="24"/>
          <w:lang w:eastAsia="ru-RU"/>
        </w:rPr>
        <w:t>Проверкой установлено, что в принятом  коллективном договоре МУК «</w:t>
      </w:r>
      <w:proofErr w:type="spellStart"/>
      <w:r w:rsidRPr="00AA6291">
        <w:rPr>
          <w:rFonts w:ascii="Times New Roman" w:eastAsia="Times New Roman" w:hAnsi="Times New Roman" w:cs="Times New Roman"/>
          <w:sz w:val="24"/>
          <w:szCs w:val="24"/>
          <w:lang w:eastAsia="ru-RU"/>
        </w:rPr>
        <w:t>Межпоселенческий</w:t>
      </w:r>
      <w:proofErr w:type="spellEnd"/>
      <w:r w:rsidRPr="00AA6291">
        <w:rPr>
          <w:rFonts w:ascii="Times New Roman" w:eastAsia="Times New Roman" w:hAnsi="Times New Roman" w:cs="Times New Roman"/>
          <w:sz w:val="24"/>
          <w:szCs w:val="24"/>
          <w:lang w:eastAsia="ru-RU"/>
        </w:rPr>
        <w:t xml:space="preserve"> социально-культурный центр» на 2021-2024 годы от 30.12.2021г. № 08-21КД в нарушение ст.144 Трудового кодекса Российской Федерации Постановления Администрации муниципального района «Сретенский район» от 27 января 2011 года № 32 «Об оплате труда работников муниципальных учреждений культуры и муниципальных учреждений дополнительного образования», Постановления Администрации муниципального района «Сретенский район» от 22 февраля 2018</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года № 54 «О внесении изменений в  примерное Положение «Об оплате труда работников муниципальных учреждений культуры и муниципальных учреждений дополнительного образования детей» муниципального района «Сретенский район» Забайкальского края установлены должностные оклады (без учёта тарифно-квалификационных требований), надбавки за выслугу лет (увеличен размер надбавки до 30%, уменьшен период для назначения надбавки за выслугу лет), материальная помощь к отпуску в размере двух должностных окладов</w:t>
      </w:r>
      <w:proofErr w:type="gramEnd"/>
      <w:r w:rsidRPr="00AA6291">
        <w:rPr>
          <w:rFonts w:ascii="Times New Roman" w:eastAsia="Times New Roman" w:hAnsi="Times New Roman" w:cs="Times New Roman"/>
          <w:sz w:val="24"/>
          <w:szCs w:val="24"/>
          <w:lang w:eastAsia="ru-RU"/>
        </w:rPr>
        <w:t>. Незаконно установленные должностные оклады, надбавки за выслугу лет, установленная материальная помощь к отпуску повлекли за собой дополнительное расходование средств местного бюджета. Директором МУК МСКЦСР нарушена статья 34 «Принцип эффективности бюджетных средств» Бюджетного Кодекса РФ.</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32. В нарушение штатного расписания директором МУК МСКЦСР начисляются стимулирующие надбавки в размерах сверх утверждённого штатного расписания, тем самым превышая установленный месячный фонд. В нарушение пункта 5.8 Коллективного договора МУК МСКЦСР протокол рабочей комиссии по стимулированию работников учреждения на проверку не представлен.</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35. При проверке правильности начисления заработной платы работникам МУК «</w:t>
      </w:r>
      <w:proofErr w:type="spellStart"/>
      <w:r w:rsidRPr="00AA6291">
        <w:rPr>
          <w:rFonts w:ascii="Times New Roman" w:eastAsia="Times New Roman" w:hAnsi="Times New Roman" w:cs="Times New Roman"/>
          <w:sz w:val="24"/>
          <w:szCs w:val="24"/>
          <w:lang w:eastAsia="ru-RU"/>
        </w:rPr>
        <w:t>Межпоселенческий</w:t>
      </w:r>
      <w:proofErr w:type="spellEnd"/>
      <w:r w:rsidRPr="00AA6291">
        <w:rPr>
          <w:rFonts w:ascii="Times New Roman" w:eastAsia="Times New Roman" w:hAnsi="Times New Roman" w:cs="Times New Roman"/>
          <w:sz w:val="24"/>
          <w:szCs w:val="24"/>
          <w:lang w:eastAsia="ru-RU"/>
        </w:rPr>
        <w:t xml:space="preserve"> социально-культурный центр»  в 2021 году установлена переплата заработной платы в сумме 70 574,46 руб. с учетом страховых взносов во внебюджетные фонды 91 887,94 руб., в 2022 году переплата заработной платы составила 210793,79 руб. с учётом страховых взносов 274453,51 руб.</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36. </w:t>
      </w:r>
      <w:proofErr w:type="gramStart"/>
      <w:r w:rsidRPr="00AA6291">
        <w:rPr>
          <w:rFonts w:ascii="Times New Roman" w:eastAsia="Times New Roman" w:hAnsi="Times New Roman" w:cs="Times New Roman"/>
          <w:sz w:val="24"/>
          <w:szCs w:val="24"/>
          <w:lang w:eastAsia="ru-RU"/>
        </w:rPr>
        <w:t>Проверкой установлено, что согласно приказу Директора МУК МСКЦ от 14.10.2020 года № 29 на должность методиста-программиста  МУК «</w:t>
      </w:r>
      <w:proofErr w:type="spellStart"/>
      <w:r w:rsidRPr="00AA6291">
        <w:rPr>
          <w:rFonts w:ascii="Times New Roman" w:eastAsia="Times New Roman" w:hAnsi="Times New Roman" w:cs="Times New Roman"/>
          <w:sz w:val="24"/>
          <w:szCs w:val="24"/>
          <w:lang w:eastAsia="ru-RU"/>
        </w:rPr>
        <w:t>Межпоселенческий</w:t>
      </w:r>
      <w:proofErr w:type="spellEnd"/>
      <w:r w:rsidRPr="00AA6291">
        <w:rPr>
          <w:rFonts w:ascii="Times New Roman" w:eastAsia="Times New Roman" w:hAnsi="Times New Roman" w:cs="Times New Roman"/>
          <w:sz w:val="24"/>
          <w:szCs w:val="24"/>
          <w:lang w:eastAsia="ru-RU"/>
        </w:rPr>
        <w:t xml:space="preserve"> социально-культурный центр Сретенского района» принята </w:t>
      </w:r>
      <w:proofErr w:type="spellStart"/>
      <w:r w:rsidRPr="00AA6291">
        <w:rPr>
          <w:rFonts w:ascii="Times New Roman" w:eastAsia="Times New Roman" w:hAnsi="Times New Roman" w:cs="Times New Roman"/>
          <w:sz w:val="24"/>
          <w:szCs w:val="24"/>
          <w:lang w:eastAsia="ru-RU"/>
        </w:rPr>
        <w:t>Гусевская</w:t>
      </w:r>
      <w:proofErr w:type="spellEnd"/>
      <w:r w:rsidRPr="00AA6291">
        <w:rPr>
          <w:rFonts w:ascii="Times New Roman" w:eastAsia="Times New Roman" w:hAnsi="Times New Roman" w:cs="Times New Roman"/>
          <w:sz w:val="24"/>
          <w:szCs w:val="24"/>
          <w:lang w:eastAsia="ru-RU"/>
        </w:rPr>
        <w:t xml:space="preserve"> Т.Н. с 14.10.2020г. фактически данный специалист работает в отделе культуры администрации муниципального района «Сретенский район» в программном комплексе СУФД  с Управлением Федерального </w:t>
      </w:r>
      <w:r w:rsidRPr="00AA6291">
        <w:rPr>
          <w:rFonts w:ascii="Times New Roman" w:eastAsia="Times New Roman" w:hAnsi="Times New Roman" w:cs="Times New Roman"/>
          <w:sz w:val="24"/>
          <w:szCs w:val="24"/>
          <w:lang w:eastAsia="ru-RU"/>
        </w:rPr>
        <w:lastRenderedPageBreak/>
        <w:t>казначейства, а заработную плату и стимулирующие надбавки получает по месту трудоустройства  за счёт</w:t>
      </w:r>
      <w:proofErr w:type="gramEnd"/>
      <w:r w:rsidRPr="00AA6291">
        <w:rPr>
          <w:rFonts w:ascii="Times New Roman" w:eastAsia="Times New Roman" w:hAnsi="Times New Roman" w:cs="Times New Roman"/>
          <w:sz w:val="24"/>
          <w:szCs w:val="24"/>
          <w:lang w:eastAsia="ru-RU"/>
        </w:rPr>
        <w:t xml:space="preserve"> средств бюджетного учреждения.</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37. В нарушение Постановления Госкомстата РФ от 05.01.2004 №1 представленные на проверку штатные расписания за 2021г., 2022г. МБУ ДО ДШИ г. Сретенск не утверждены приказом, подписанным руководителем организации или уполномоченным им на это лицом.</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38. </w:t>
      </w:r>
      <w:proofErr w:type="gramStart"/>
      <w:r w:rsidRPr="00AA6291">
        <w:rPr>
          <w:rFonts w:ascii="Times New Roman" w:eastAsia="Times New Roman" w:hAnsi="Times New Roman" w:cs="Times New Roman"/>
          <w:sz w:val="24"/>
          <w:szCs w:val="24"/>
          <w:lang w:eastAsia="ru-RU"/>
        </w:rPr>
        <w:t>При проверке правильности начисления заработной платы сплошным методом работникам МБУ ДО ДШИ г. Сретенск в 2021 году установлена переплата заработной платы в сумме 50 325,57 руб. с учетом страховых взносов во внебюджетные фонды 65 523,88 руб., в 2022 году переплата заработной платы составила 27147,11 руб. с учётом страховых взносов 35345,54 руб.</w:t>
      </w:r>
      <w:proofErr w:type="gramEnd"/>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39.В представленных на проверку штатных расписаниях  по МБУ ДО ДШИ </w:t>
      </w:r>
      <w:proofErr w:type="spellStart"/>
      <w:r w:rsidRPr="00AA6291">
        <w:rPr>
          <w:rFonts w:ascii="Times New Roman" w:eastAsia="Times New Roman" w:hAnsi="Times New Roman" w:cs="Times New Roman"/>
          <w:sz w:val="24"/>
          <w:szCs w:val="24"/>
          <w:lang w:eastAsia="ru-RU"/>
        </w:rPr>
        <w:t>пгт</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Кокуй</w:t>
      </w:r>
      <w:proofErr w:type="spellEnd"/>
      <w:r w:rsidRPr="00AA6291">
        <w:rPr>
          <w:rFonts w:ascii="Times New Roman" w:eastAsia="Times New Roman" w:hAnsi="Times New Roman" w:cs="Times New Roman"/>
          <w:sz w:val="24"/>
          <w:szCs w:val="24"/>
          <w:lang w:eastAsia="ru-RU"/>
        </w:rPr>
        <w:t xml:space="preserve"> были выявлены   нарушения в части установления должностных окладов:</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должности уборщик служебных помещений установлен должностной оклад в размере 3576,0 руб., следовало установить в размере 3683,0 руб.  с учётом установленной индексаций с 01.10.2020г. Из-за неверно установленного оклада в штатном расписании завышена доплата </w:t>
      </w:r>
      <w:proofErr w:type="gramStart"/>
      <w:r w:rsidRPr="00AA6291">
        <w:rPr>
          <w:rFonts w:ascii="Times New Roman" w:eastAsia="Times New Roman" w:hAnsi="Times New Roman" w:cs="Times New Roman"/>
          <w:sz w:val="24"/>
          <w:szCs w:val="24"/>
          <w:lang w:eastAsia="ru-RU"/>
        </w:rPr>
        <w:t>до</w:t>
      </w:r>
      <w:proofErr w:type="gramEnd"/>
      <w:r w:rsidRPr="00AA6291">
        <w:rPr>
          <w:rFonts w:ascii="Times New Roman" w:eastAsia="Times New Roman" w:hAnsi="Times New Roman" w:cs="Times New Roman"/>
          <w:sz w:val="24"/>
          <w:szCs w:val="24"/>
          <w:lang w:eastAsia="ru-RU"/>
        </w:rPr>
        <w:t xml:space="preserve"> МРОТ.</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40. В нарушение Постановления Госкомстата РФ от 05.01.2004 №1 представленные на проверку штатные расписания за 2021г., 2022г. по МБУ ДО ДШИ не утверждены приказом, подписанным руководителем организации или уполномоченным им на это лицом.</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41.При проверке правильности начисления заработной платы сплошным методом работникам МБУ ДО ДШИ </w:t>
      </w:r>
      <w:proofErr w:type="spellStart"/>
      <w:r w:rsidRPr="00AA6291">
        <w:rPr>
          <w:rFonts w:ascii="Times New Roman" w:eastAsia="Times New Roman" w:hAnsi="Times New Roman" w:cs="Times New Roman"/>
          <w:sz w:val="24"/>
          <w:szCs w:val="24"/>
          <w:lang w:eastAsia="ru-RU"/>
        </w:rPr>
        <w:t>пгт</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окуй</w:t>
      </w:r>
      <w:proofErr w:type="spellEnd"/>
      <w:r w:rsidRPr="00AA6291">
        <w:rPr>
          <w:rFonts w:ascii="Times New Roman" w:eastAsia="Times New Roman" w:hAnsi="Times New Roman" w:cs="Times New Roman"/>
          <w:sz w:val="24"/>
          <w:szCs w:val="24"/>
          <w:lang w:eastAsia="ru-RU"/>
        </w:rPr>
        <w:t xml:space="preserve">  в 2021 году установлена переплата заработной платы в сумме 37 215,24 руб. с учетом страховых взносов во внебюджетные фонды 48453,97 руб., в 2022 году переплата заработной платы составила 69163,64 руб. с учётом страховых взносов 90051,06 руб. </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b/>
          <w:bCs/>
          <w:i/>
          <w:sz w:val="24"/>
          <w:szCs w:val="24"/>
          <w:shd w:val="clear" w:color="auto" w:fill="FFFFFF"/>
          <w:lang w:eastAsia="ru-RU"/>
        </w:rPr>
      </w:pPr>
      <w:r w:rsidRPr="00AA6291">
        <w:rPr>
          <w:rFonts w:ascii="Times New Roman" w:eastAsia="Times New Roman" w:hAnsi="Times New Roman" w:cs="Times New Roman"/>
          <w:sz w:val="24"/>
          <w:szCs w:val="24"/>
          <w:lang w:eastAsia="ru-RU"/>
        </w:rPr>
        <w:t xml:space="preserve">42. В карточках-справках в июне по строке «К выдаче на руки» выявлены не достоверно установленные суммы по восьми работникам. Бухгалтером не в полном объёме были разнесены реестры на перечисление денежных средств работникам ДШИ </w:t>
      </w:r>
      <w:proofErr w:type="spellStart"/>
      <w:r w:rsidRPr="00AA6291">
        <w:rPr>
          <w:rFonts w:ascii="Times New Roman" w:eastAsia="Times New Roman" w:hAnsi="Times New Roman" w:cs="Times New Roman"/>
          <w:sz w:val="24"/>
          <w:szCs w:val="24"/>
          <w:lang w:eastAsia="ru-RU"/>
        </w:rPr>
        <w:t>пгт</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окуй</w:t>
      </w:r>
      <w:proofErr w:type="spellEnd"/>
      <w:r w:rsidRPr="00AA6291">
        <w:rPr>
          <w:rFonts w:ascii="Times New Roman" w:eastAsia="Times New Roman" w:hAnsi="Times New Roman" w:cs="Times New Roman"/>
          <w:sz w:val="24"/>
          <w:szCs w:val="24"/>
          <w:lang w:eastAsia="ru-RU"/>
        </w:rPr>
        <w:t>.</w:t>
      </w:r>
    </w:p>
    <w:p w:rsidR="00AA6291" w:rsidRPr="00AA6291" w:rsidRDefault="00AA6291" w:rsidP="00AA6291">
      <w:pPr>
        <w:shd w:val="clear" w:color="auto" w:fill="FFFFFF"/>
        <w:spacing w:after="0" w:line="240" w:lineRule="auto"/>
        <w:ind w:right="-27"/>
        <w:jc w:val="both"/>
        <w:rPr>
          <w:rFonts w:ascii="Times New Roman" w:eastAsia="Times New Roman" w:hAnsi="Times New Roman" w:cs="Times New Roman"/>
          <w:b/>
          <w:bCs/>
          <w:i/>
          <w:sz w:val="24"/>
          <w:szCs w:val="24"/>
          <w:shd w:val="clear" w:color="auto" w:fill="FFFFFF"/>
          <w:lang w:eastAsia="ru-RU"/>
        </w:rPr>
      </w:pPr>
    </w:p>
    <w:p w:rsidR="00AA6291" w:rsidRPr="00AA6291" w:rsidRDefault="00AA6291" w:rsidP="00AA6291">
      <w:pPr>
        <w:ind w:firstLine="709"/>
        <w:jc w:val="both"/>
        <w:rPr>
          <w:rFonts w:ascii="Times New Roman" w:eastAsia="Times New Roman" w:hAnsi="Times New Roman" w:cs="Times New Roman"/>
          <w:b/>
          <w:sz w:val="24"/>
          <w:szCs w:val="24"/>
          <w:lang w:eastAsia="ru-RU"/>
        </w:rPr>
      </w:pPr>
      <w:r w:rsidRPr="00AA6291">
        <w:rPr>
          <w:rFonts w:ascii="Times New Roman" w:eastAsia="Times New Roman" w:hAnsi="Times New Roman" w:cs="Times New Roman"/>
          <w:b/>
          <w:color w:val="000000"/>
          <w:sz w:val="24"/>
          <w:szCs w:val="24"/>
          <w:lang w:eastAsia="ru-RU"/>
        </w:rPr>
        <w:t>9.</w:t>
      </w:r>
      <w:r w:rsidRPr="00AA6291">
        <w:rPr>
          <w:rFonts w:ascii="Times New Roman" w:eastAsia="Times New Roman" w:hAnsi="Times New Roman" w:cs="Times New Roman"/>
          <w:b/>
          <w:sz w:val="24"/>
          <w:szCs w:val="24"/>
          <w:lang w:eastAsia="ru-RU"/>
        </w:rPr>
        <w:t xml:space="preserve"> </w:t>
      </w:r>
      <w:r w:rsidRPr="00AA6291">
        <w:rPr>
          <w:rFonts w:ascii="Times New Roman" w:eastAsia="SimSun" w:hAnsi="Times New Roman" w:cs="Times New Roman"/>
          <w:b/>
          <w:sz w:val="24"/>
          <w:szCs w:val="24"/>
          <w:lang w:eastAsia="zh-CN"/>
        </w:rPr>
        <w:t xml:space="preserve">проверка законности и эффективности использования бюджетных средств, предоставленных из бюджета Забайкальского края на реализацию мероприятий по созданию дополнительных мест для детей в возрасте от 1,5 месяцев до 3 лет в рамках приоритетного проекта «Демография» (МДОУ Детский сад </w:t>
      </w:r>
      <w:proofErr w:type="spellStart"/>
      <w:r w:rsidRPr="00AA6291">
        <w:rPr>
          <w:rFonts w:ascii="Times New Roman" w:eastAsia="SimSun" w:hAnsi="Times New Roman" w:cs="Times New Roman"/>
          <w:b/>
          <w:sz w:val="24"/>
          <w:szCs w:val="24"/>
          <w:lang w:eastAsia="zh-CN"/>
        </w:rPr>
        <w:t>с</w:t>
      </w:r>
      <w:proofErr w:type="gramStart"/>
      <w:r w:rsidRPr="00AA6291">
        <w:rPr>
          <w:rFonts w:ascii="Times New Roman" w:eastAsia="SimSun" w:hAnsi="Times New Roman" w:cs="Times New Roman"/>
          <w:b/>
          <w:sz w:val="24"/>
          <w:szCs w:val="24"/>
          <w:lang w:eastAsia="zh-CN"/>
        </w:rPr>
        <w:t>.Д</w:t>
      </w:r>
      <w:proofErr w:type="gramEnd"/>
      <w:r w:rsidRPr="00AA6291">
        <w:rPr>
          <w:rFonts w:ascii="Times New Roman" w:eastAsia="SimSun" w:hAnsi="Times New Roman" w:cs="Times New Roman"/>
          <w:b/>
          <w:sz w:val="24"/>
          <w:szCs w:val="24"/>
          <w:lang w:eastAsia="zh-CN"/>
        </w:rPr>
        <w:t>унаево</w:t>
      </w:r>
      <w:proofErr w:type="spellEnd"/>
      <w:r w:rsidRPr="00AA6291">
        <w:rPr>
          <w:rFonts w:ascii="Times New Roman" w:eastAsia="SimSun" w:hAnsi="Times New Roman" w:cs="Times New Roman"/>
          <w:b/>
          <w:sz w:val="24"/>
          <w:szCs w:val="24"/>
          <w:lang w:eastAsia="zh-CN"/>
        </w:rPr>
        <w:t xml:space="preserve"> Сретенского района). </w:t>
      </w:r>
      <w:r w:rsidRPr="00AA6291">
        <w:rPr>
          <w:rFonts w:ascii="Times New Roman" w:eastAsia="Times New Roman" w:hAnsi="Times New Roman" w:cs="Times New Roman"/>
          <w:b/>
          <w:sz w:val="24"/>
          <w:szCs w:val="24"/>
          <w:lang w:eastAsia="ru-RU"/>
        </w:rPr>
        <w:t>В ходе проверки установлены следующие нарушения:</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1.Между УО администрации МР «Сретенский район»  и бюджетным образовательным учреждением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было заключено четыре Соглашения от 27.04.2020 года № 35, от 26.07.2021 года № 62,</w:t>
      </w:r>
      <w:r w:rsidRPr="00AA6291">
        <w:rPr>
          <w:rFonts w:ascii="Calibri" w:eastAsia="Times New Roman" w:hAnsi="Calibri" w:cs="Times New Roman"/>
          <w:sz w:val="24"/>
          <w:szCs w:val="24"/>
          <w:lang w:eastAsia="ru-RU"/>
        </w:rPr>
        <w:t xml:space="preserve"> </w:t>
      </w:r>
      <w:r w:rsidRPr="00AA6291">
        <w:rPr>
          <w:rFonts w:ascii="Times New Roman" w:eastAsia="Times New Roman" w:hAnsi="Times New Roman" w:cs="Times New Roman"/>
          <w:sz w:val="24"/>
          <w:szCs w:val="24"/>
          <w:lang w:eastAsia="ru-RU"/>
        </w:rPr>
        <w:t xml:space="preserve">от 08.10.2021 года №106, от 19.10.2022 года № 97  «О порядке и условиях предоставления  субсидии  на реализацию мероприятий  по созданию дополнительных мест для детей в возрасте от 1,5 до 3 лет в образовательных </w:t>
      </w:r>
      <w:proofErr w:type="gramStart"/>
      <w:r w:rsidRPr="00AA6291">
        <w:rPr>
          <w:rFonts w:ascii="Times New Roman" w:eastAsia="Times New Roman" w:hAnsi="Times New Roman" w:cs="Times New Roman"/>
          <w:sz w:val="24"/>
          <w:szCs w:val="24"/>
          <w:lang w:eastAsia="ru-RU"/>
        </w:rPr>
        <w:t>организациях</w:t>
      </w:r>
      <w:proofErr w:type="gramEnd"/>
      <w:r w:rsidRPr="00AA6291">
        <w:rPr>
          <w:rFonts w:ascii="Times New Roman" w:eastAsia="Times New Roman" w:hAnsi="Times New Roman" w:cs="Times New Roman"/>
          <w:sz w:val="24"/>
          <w:szCs w:val="24"/>
          <w:lang w:eastAsia="ru-RU"/>
        </w:rPr>
        <w:t xml:space="preserve">, осуществляющих образовательную деятельность по образовательным программам дошкольного образования» в которых были  неверно отражены предусмотренные бюджетные ассигнования и  процент </w:t>
      </w:r>
      <w:proofErr w:type="spellStart"/>
      <w:r w:rsidRPr="00AA6291">
        <w:rPr>
          <w:rFonts w:ascii="Times New Roman" w:eastAsia="Times New Roman" w:hAnsi="Times New Roman" w:cs="Times New Roman"/>
          <w:sz w:val="24"/>
          <w:szCs w:val="24"/>
          <w:lang w:eastAsia="ru-RU"/>
        </w:rPr>
        <w:t>софинансирования</w:t>
      </w:r>
      <w:proofErr w:type="spellEnd"/>
      <w:r w:rsidRPr="00AA6291">
        <w:rPr>
          <w:rFonts w:ascii="Times New Roman" w:eastAsia="Times New Roman" w:hAnsi="Times New Roman" w:cs="Times New Roman"/>
          <w:sz w:val="24"/>
          <w:szCs w:val="24"/>
          <w:lang w:eastAsia="ru-RU"/>
        </w:rPr>
        <w:t xml:space="preserve"> из бюджета МР «Сретенский район».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 По выделенным и оплаченным  бюджетным средствам в рамках реализации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2019-2021 годах в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отклонение составило в сумме 7 312 004,43 руб. Как показала проверка, денежные средства в сумме 7 312 004,43 руб. в виде субсидии на осуществление капитальных вложений в объекты капитального строительства по состоянию на </w:t>
      </w:r>
      <w:r w:rsidRPr="00AA6291">
        <w:rPr>
          <w:rFonts w:ascii="Times New Roman" w:eastAsia="Times New Roman" w:hAnsi="Times New Roman" w:cs="Times New Roman"/>
          <w:sz w:val="24"/>
          <w:szCs w:val="24"/>
          <w:lang w:eastAsia="ru-RU"/>
        </w:rPr>
        <w:lastRenderedPageBreak/>
        <w:t>11.11.2022 года бюджетным учреждением МДОУ детского сада с. Дунаево Сретенского района на оплату муниципального контракта № 0891200000621003970 от 10.06.2021 года не  направлены.</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3. В нарушение  пунктов 4.3.4 заключенного Соглашения от 1 августа 2019г.  № 76640000-1-2019-011 УО администрации МР «Сретенский район» предоставляло в Министерство образования, науки и молодёжной политики Забайкальского края в форме электронного документа в государственной интегрированной информационной системе управления общественными финансами «Электронный бюджет» отчёты с нарушением  установленных сроков.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4.В графе 9 «Объём финансового обеспечения расходных обязательств муниципального образования»  раздела 1 «Информация о достижении значений результатов использования Субсидии и обязательствах принятых в целях их достижения» отчёта о достижении результатов предоставления Субсидии по состоянию на 01.01.2022 года отражена  сумма 26 848 296,92 руб. неверно, согласно формы годовой отчётности № 0503127g  по состоянию на 01.01.2022г следовало отразить 50 179 350,54</w:t>
      </w:r>
      <w:proofErr w:type="gramEnd"/>
      <w:r w:rsidRPr="00AA6291">
        <w:rPr>
          <w:rFonts w:ascii="Times New Roman" w:eastAsia="Times New Roman" w:hAnsi="Times New Roman" w:cs="Times New Roman"/>
          <w:sz w:val="24"/>
          <w:szCs w:val="24"/>
          <w:lang w:eastAsia="ru-RU"/>
        </w:rPr>
        <w:t xml:space="preserve"> руб., расхождение составило в сумме 23 331 053,62 руб.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5.Проверкой по состоянию на 01.11.2022 года установлено неисполнение бюджетных обязательств по строительству детского сада в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в сумме 69494,95 руб. из них: средства федерального бюджета 67424,00 руб., средства краевого бюджета 1376,00 руб., средства местного бюджета 694,94 руб., что подтверждено формами бюджетной отчётности.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6.Дополнительное соглашение №1 от 07 сентября 2022г. к муниципальному контракту № 0891200000621003970 от 10.06.2021г. на выполнение работ по строительству здания для детей от 1,5 до 3-х лет в составе МДОУ Детский сад с. Дунаево между Заказчиком и подрядчиком  об увеличении цены контракта на сумму  6 379 177,20  руб. заключено в нарушение п. 8 ч. 1 ст. 95 Федерального закона</w:t>
      </w:r>
      <w:proofErr w:type="gramEnd"/>
      <w:r w:rsidRPr="00AA6291">
        <w:rPr>
          <w:rFonts w:ascii="Times New Roman" w:eastAsia="Times New Roman" w:hAnsi="Times New Roman" w:cs="Times New Roman"/>
          <w:sz w:val="24"/>
          <w:szCs w:val="24"/>
          <w:lang w:eastAsia="ru-RU"/>
        </w:rPr>
        <w:t xml:space="preserve"> от 05 апреля 2013 г. № 44-ФЗ «О контрактной системе в сфере закупок товаров, работ, услуг для обеспечения государственных и муниципальных нужд», в связи с тем, что  срок исполнения муниципального контракта № 0891200000621003970 от 10.06.2021г составляет менее года (пункт 2.2 муниципального контракта срок выполнения работ до 30.11.2021г.).</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7.В сводном сметном расчёте дата утверждения и подпись заведующей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А.А.Володиной</w:t>
      </w:r>
      <w:proofErr w:type="spellEnd"/>
      <w:r w:rsidRPr="00AA6291">
        <w:rPr>
          <w:rFonts w:ascii="Times New Roman" w:eastAsia="Times New Roman" w:hAnsi="Times New Roman" w:cs="Times New Roman"/>
          <w:sz w:val="24"/>
          <w:szCs w:val="24"/>
          <w:lang w:eastAsia="ru-RU"/>
        </w:rPr>
        <w:t xml:space="preserve"> отсутствует. Во всех представленных на проверку локально-сметных расчётах по видам работ отсутствует дата и подпись согласования, дата и подпись утверждения, подпись составителя.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8.В нарушение п.2.2.3 заключенного договора на ведение строительного контроля на объектах строительства от 13.04.2021г. №1-10К с ЗАО «Народное предприятие </w:t>
      </w:r>
      <w:proofErr w:type="spellStart"/>
      <w:r w:rsidRPr="00AA6291">
        <w:rPr>
          <w:rFonts w:ascii="Times New Roman" w:eastAsia="Times New Roman" w:hAnsi="Times New Roman" w:cs="Times New Roman"/>
          <w:sz w:val="24"/>
          <w:szCs w:val="24"/>
          <w:lang w:eastAsia="ru-RU"/>
        </w:rPr>
        <w:t>Читагражданпроект</w:t>
      </w:r>
      <w:proofErr w:type="spellEnd"/>
      <w:r w:rsidRPr="00AA6291">
        <w:rPr>
          <w:rFonts w:ascii="Times New Roman" w:eastAsia="Times New Roman" w:hAnsi="Times New Roman" w:cs="Times New Roman"/>
          <w:sz w:val="24"/>
          <w:szCs w:val="24"/>
          <w:lang w:eastAsia="ru-RU"/>
        </w:rPr>
        <w:t xml:space="preserve">» журнал работ с фиксацией результатов по техническому надзору за строительством здания для детей от 1,5 до 3-х лет в составе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Сретенского района ЗАО «Народное предприятие </w:t>
      </w:r>
      <w:proofErr w:type="spellStart"/>
      <w:r w:rsidRPr="00AA6291">
        <w:rPr>
          <w:rFonts w:ascii="Times New Roman" w:eastAsia="Times New Roman" w:hAnsi="Times New Roman" w:cs="Times New Roman"/>
          <w:sz w:val="24"/>
          <w:szCs w:val="24"/>
          <w:lang w:eastAsia="ru-RU"/>
        </w:rPr>
        <w:t>Читагражданпроект</w:t>
      </w:r>
      <w:proofErr w:type="spellEnd"/>
      <w:r w:rsidRPr="00AA6291">
        <w:rPr>
          <w:rFonts w:ascii="Times New Roman" w:eastAsia="Times New Roman" w:hAnsi="Times New Roman" w:cs="Times New Roman"/>
          <w:sz w:val="24"/>
          <w:szCs w:val="24"/>
          <w:lang w:eastAsia="ru-RU"/>
        </w:rPr>
        <w:t xml:space="preserve">»  на проверку не представлен.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9.Работы, выполненные по строительству здания детского сада в  МДОУ Детский сад с. Дунаево, подтверждены справками о стоимости выполненных работ и затрат (форма КС-3) на сумму 52 307 458,20 руб. и актами о приемке выполненных работ (форма КС-2)  на сумму в размере 52 308 704,23 руб. Проверкой установлены расхождения в сумме 1246,03 руб. между  Актами о приемке выполненных работ (форма</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 xml:space="preserve">КС-2) и Справками о стоимости выполненных работ и затрат (форма КС-3). </w:t>
      </w:r>
      <w:proofErr w:type="gramEnd"/>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10.Срок выполнения работ по муниципальному контракту № 0891200000621003970 до 30.11.2021г. согласно актов выполненных работ (ф</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 xml:space="preserve">С-2) от 24.01.2022г. №16-37 работы выполнены с задержкой на 55 дней, от 12.05.2022г. №38-39 работы выполнены с задержкой на 163 дня, от 29.09.2022г. №41-79 работы выполнены с задержкой на 303 дня, от 06.10.2022г. №40 работы выполнены с задержкой на 310 дней, нарушен пункт 2.2 муниципального контракта. Нарушена ч.6 ст.34 ФЗ от 05.04.2013 № 44-ФЗ «О </w:t>
      </w:r>
      <w:r w:rsidRPr="00AA6291">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  в части сроков исполнения подрядчиком обязательств, предусмотренных муниципальным контрактом (классификатор нарушений 4.44.).</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11.Заведующей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Сретенского района Володиной А.А., выставлены претензии об уплате пени за нарушение срока выполнения работ от 06.12.2021 г., от 16.12.2021г., от 19.01.2022г. от 24.03.2022г., от 29.08.2022г в адрес подрядчика. Сумма пени, </w:t>
      </w:r>
      <w:proofErr w:type="gramStart"/>
      <w:r w:rsidRPr="00AA6291">
        <w:rPr>
          <w:rFonts w:ascii="Times New Roman" w:eastAsia="Times New Roman" w:hAnsi="Times New Roman" w:cs="Times New Roman"/>
          <w:sz w:val="24"/>
          <w:szCs w:val="24"/>
          <w:lang w:eastAsia="ru-RU"/>
        </w:rPr>
        <w:t>согласно претензий</w:t>
      </w:r>
      <w:proofErr w:type="gramEnd"/>
      <w:r w:rsidRPr="00AA6291">
        <w:rPr>
          <w:rFonts w:ascii="Times New Roman" w:eastAsia="Times New Roman" w:hAnsi="Times New Roman" w:cs="Times New Roman"/>
          <w:sz w:val="24"/>
          <w:szCs w:val="24"/>
          <w:lang w:eastAsia="ru-RU"/>
        </w:rPr>
        <w:t>, выставлена в размере 1 538 600,49 рублей. Требование подрядчиком ООО «</w:t>
      </w:r>
      <w:proofErr w:type="spellStart"/>
      <w:r w:rsidRPr="00AA6291">
        <w:rPr>
          <w:rFonts w:ascii="Times New Roman" w:eastAsia="Times New Roman" w:hAnsi="Times New Roman" w:cs="Times New Roman"/>
          <w:sz w:val="24"/>
          <w:szCs w:val="24"/>
          <w:lang w:eastAsia="ru-RU"/>
        </w:rPr>
        <w:t>Алюком</w:t>
      </w:r>
      <w:proofErr w:type="spellEnd"/>
      <w:r w:rsidRPr="00AA6291">
        <w:rPr>
          <w:rFonts w:ascii="Times New Roman" w:eastAsia="Times New Roman" w:hAnsi="Times New Roman" w:cs="Times New Roman"/>
          <w:sz w:val="24"/>
          <w:szCs w:val="24"/>
          <w:lang w:eastAsia="ru-RU"/>
        </w:rPr>
        <w:t>» об оплате пени не исполнено. Дальнейшие действия Заказчиком к Поставщику за ненадлежащее исполнение контракта не принимались (классификатор нарушений 4.47).</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12.Согласно платёжных поручений представленных на проверку следует, что оплата за выполненные  работы по строительству детского сада по 15 актам выполненных работ по ф</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С-2 на сумму 31 113 925,82 руб. произведена с нарушением срока.</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Акты выполненных работ по ф</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С-2 №1-4 подписаны Заказчиком 19.08.2021г., оплата произведена пл. пор.№ 299099, 302080, 302081, и 302082 и  от 21.10.2021г. в сумме 4 001 722,74 рублей с задержкой на 34 дня, акты выполненных работ по ф.КС-2 №5-12 подписаны Заказчиком 11.11.2021г., оплата произведена  24.12.2021г. в сумме 22 846 574,18 рублей с задержкой на 13 дней, акты выполненных работ по ф</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С-2 №12-15 подписаны Заказчиком 11.11.2021г., оплата произведена  26.01.2022г. в сумме 4 265 628,90 рублей с задержкой на 46 дней.</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Нарушен пункт 3.4 муниципального контракта № 0891200000621003970 от 10.06.2021г., </w:t>
      </w:r>
      <w:proofErr w:type="gramStart"/>
      <w:r w:rsidRPr="00AA6291">
        <w:rPr>
          <w:rFonts w:ascii="Times New Roman" w:eastAsia="Times New Roman" w:hAnsi="Times New Roman" w:cs="Times New Roman"/>
          <w:sz w:val="24"/>
          <w:szCs w:val="24"/>
          <w:lang w:eastAsia="ru-RU"/>
        </w:rPr>
        <w:t>нарушена</w:t>
      </w:r>
      <w:proofErr w:type="gramEnd"/>
      <w:r w:rsidRPr="00AA6291">
        <w:rPr>
          <w:rFonts w:ascii="Times New Roman" w:eastAsia="Times New Roman" w:hAnsi="Times New Roman" w:cs="Times New Roman"/>
          <w:sz w:val="24"/>
          <w:szCs w:val="24"/>
          <w:lang w:eastAsia="ru-RU"/>
        </w:rPr>
        <w:t xml:space="preserve"> ч.5 ст.34 федерального закона 44-ФЗ  в части сроков оплаты заказчиком за выполненные работы по контракту. Подрядчик вправе требовать с Заказчика пени за ненадлежащее исполнение обязательств в сумме 170 360,09 рублей.</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13. При сверке акта о приемке выполненных работ ф. КС-2 № 3 от 11.11.2021г  с локально-сметным расчетом ЛСР 07-05-01 «Ограждение территории детского сада» в части наименований работ, объема выполненных работ установлены расхождения.</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Согласно п.1.2 муниципального контракта № 0891200000621003970 от 10.06.2021г. выполненные работы должны соответствовать условиям контракта, проектной и рабочей документации, локальному сметному расчету, техническому заданию, являющимися неотъемлемой частью муниципального контракта.</w:t>
      </w:r>
      <w:proofErr w:type="gramEnd"/>
      <w:r w:rsidRPr="00AA6291">
        <w:rPr>
          <w:rFonts w:ascii="Times New Roman" w:eastAsia="Times New Roman" w:hAnsi="Times New Roman" w:cs="Times New Roman"/>
          <w:sz w:val="24"/>
          <w:szCs w:val="24"/>
          <w:lang w:eastAsia="ru-RU"/>
        </w:rPr>
        <w:t xml:space="preserve"> Нарушен п.1.2 муниципального контракта № 0891200000621003970 от 10.06.2021г.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14.При сверке акта о приемке выполненных работ ф. КС-2 № 18 от 24.01.2022г  с локально-сметным расчетом ЛСР 07-09-01 «Навес для санок и колясок тип I» в части наименований работ, объема выполненных работ установлены следующие расхождения:</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7 «</w:t>
      </w:r>
      <w:proofErr w:type="spellStart"/>
      <w:r w:rsidRPr="00AA6291">
        <w:rPr>
          <w:rFonts w:ascii="Times New Roman" w:eastAsia="Times New Roman" w:hAnsi="Times New Roman" w:cs="Times New Roman"/>
          <w:sz w:val="24"/>
          <w:szCs w:val="24"/>
          <w:lang w:eastAsia="ru-RU"/>
        </w:rPr>
        <w:t>Железнение</w:t>
      </w:r>
      <w:proofErr w:type="spellEnd"/>
      <w:r w:rsidRPr="00AA6291">
        <w:rPr>
          <w:rFonts w:ascii="Times New Roman" w:eastAsia="Times New Roman" w:hAnsi="Times New Roman" w:cs="Times New Roman"/>
          <w:sz w:val="24"/>
          <w:szCs w:val="24"/>
          <w:lang w:eastAsia="ru-RU"/>
        </w:rPr>
        <w:t xml:space="preserve"> поверхности» произведена замена материала на тротуарную плитку;</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позиции 14 «Устройство кровель из волнистых </w:t>
      </w:r>
      <w:proofErr w:type="spellStart"/>
      <w:r w:rsidRPr="00AA6291">
        <w:rPr>
          <w:rFonts w:ascii="Times New Roman" w:eastAsia="Times New Roman" w:hAnsi="Times New Roman" w:cs="Times New Roman"/>
          <w:sz w:val="24"/>
          <w:szCs w:val="24"/>
          <w:lang w:eastAsia="ru-RU"/>
        </w:rPr>
        <w:t>хризотилцементных</w:t>
      </w:r>
      <w:proofErr w:type="spellEnd"/>
      <w:r w:rsidRPr="00AA6291">
        <w:rPr>
          <w:rFonts w:ascii="Times New Roman" w:eastAsia="Times New Roman" w:hAnsi="Times New Roman" w:cs="Times New Roman"/>
          <w:sz w:val="24"/>
          <w:szCs w:val="24"/>
          <w:lang w:eastAsia="ru-RU"/>
        </w:rPr>
        <w:t xml:space="preserve"> листов: обыкновенного профиля по деревянной обрешетке с ее устройством» Раздела 4. «Кровля» выявлено что, вид и объём работ по указанной позиции не соответствуют локально-сметному расчёту, согласно ЛСР следовало установить шифер, а установлен </w:t>
      </w:r>
      <w:proofErr w:type="spellStart"/>
      <w:r w:rsidRPr="00AA6291">
        <w:rPr>
          <w:rFonts w:ascii="Times New Roman" w:eastAsia="Times New Roman" w:hAnsi="Times New Roman" w:cs="Times New Roman"/>
          <w:sz w:val="24"/>
          <w:szCs w:val="24"/>
          <w:lang w:eastAsia="ru-RU"/>
        </w:rPr>
        <w:t>профлист</w:t>
      </w:r>
      <w:proofErr w:type="spellEnd"/>
      <w:r w:rsidRPr="00AA6291">
        <w:rPr>
          <w:rFonts w:ascii="Times New Roman" w:eastAsia="Times New Roman" w:hAnsi="Times New Roman" w:cs="Times New Roman"/>
          <w:sz w:val="24"/>
          <w:szCs w:val="24"/>
          <w:lang w:eastAsia="ru-RU"/>
        </w:rPr>
        <w:t>.</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При сверке акта о приемке выполненных работ ф КС-2  № 6 от 11.11.2021г., ЛСР 07-02-01 «Благоустройство участка» в части наименований работ, объема выполненных работ установлены следующие расхождения:</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61 «Урна железобетонная со вставкой»  в количестве 3 шт. произведена замена материала железобетона на дерево.</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В нарушение  пункта 7 статьи 95 Федерального закона №44-ФЗ, который гласит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w:t>
      </w:r>
      <w:r w:rsidRPr="00AA6291">
        <w:rPr>
          <w:rFonts w:ascii="Times New Roman" w:eastAsia="Times New Roman" w:hAnsi="Times New Roman" w:cs="Times New Roman"/>
          <w:sz w:val="24"/>
          <w:szCs w:val="24"/>
          <w:lang w:eastAsia="ru-RU"/>
        </w:rPr>
        <w:lastRenderedPageBreak/>
        <w:t>оказание услуги, качество, технические и функциональные характеристики (потребительские свойства) которых являются улучшенными по сравнению</w:t>
      </w:r>
      <w:proofErr w:type="gramEnd"/>
      <w:r w:rsidRPr="00AA6291">
        <w:rPr>
          <w:rFonts w:ascii="Times New Roman" w:eastAsia="Times New Roman" w:hAnsi="Times New Roman" w:cs="Times New Roman"/>
          <w:sz w:val="24"/>
          <w:szCs w:val="24"/>
          <w:lang w:eastAsia="ru-RU"/>
        </w:rPr>
        <w:t xml:space="preserve"> с качеством и соответствующими техническими и функциональными характеристиками, указанными в контракте».</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Сретенского района соответствующие изменения реестр контрактов внесены не были.</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Отсутствует документальное подтверждение, что поставленные материалы имеют улучшенные технические и функциональные характеристики  по сравнению с качеством и соответствующими техническими и функциональными характеристиками, указанными в контракте (локально-сметном расчете).</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15.При обследовании фактически выполненного объёма работ по  объекту (строительство здания для детей от 1,5 до 3-х лет в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Сретенского района) согласно локально-сметных расчётов, актов приёмки выполненных работ КС-2   КСП   установлено: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КС-2  № 9 от 11.11.2021г., ЛСР 02-01-02 Общестроительные работы. Надземная часть «Окна»:</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249 «Блок оконный из ПВХ-профилей, трехстворчатый, с поворотно-откидной створкой, двухкамерным стеклопакетом (32 мм), площадью более 3,5 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общим объёмом 58,77 м2 (без учёта установки) фактически выполнены на 52,34 м2 расхождение составило 6,43 м2.;</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251 «Блок оконный пластиковый: двустворчатый, с глухой и поворотно-откидной створкой, двухкамерным стеклопакетом (32 мм), площадью до 2,5 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общим объёмом 4,6222 м2 (без учёта установки) фактически выполнены на 4,0814 м2 расхождение составило 0,5408 м2.;</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252 «Блок оконный пластиковый: двустворчатый, с глухой и поворотно-откидной створкой, двухкамерным стеклопакетом (32 мм), площадью до 3 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общим объёмом 3,0751 м2 (без учёта установки) фактически выполнены на 2,7234 м2 расхождение составило 0,3517 м2.;</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254 «Блок оконный пластиковый: одностворчатый, с поворотной створкой, с однокамерным стеклопакетом (24 мм), площадью до 1 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общим объёмом 0,917 м2 (без учёта установки) фактически выполнены на 0,618 м2 расхождение составило 0,299 м2.</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КС-2 №25 от 24.01.2022г., ЛСР 02-01-11 «Силовое электрооборудование»:</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48 «Световые настенные указатели» в количестве 11 штук, фактически работы не выполнены;</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49 «Светильник аварийного освещения ДБО72-1,2-103» в количестве 9 штук, фактически светильники не установлены;</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 по позиции 50 «Светильник аварийного освещения ДБП73-3,2-003» в количестве 2 штук, фактически светильники не установлены;</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позиции 51 «Указатель эвакуационный, 125х250, "Выход/ </w:t>
      </w:r>
      <w:proofErr w:type="spellStart"/>
      <w:r w:rsidRPr="00AA6291">
        <w:rPr>
          <w:rFonts w:ascii="Times New Roman" w:eastAsia="Times New Roman" w:hAnsi="Times New Roman" w:cs="Times New Roman"/>
          <w:sz w:val="24"/>
          <w:szCs w:val="24"/>
          <w:lang w:eastAsia="ru-RU"/>
        </w:rPr>
        <w:t>Exit</w:t>
      </w:r>
      <w:proofErr w:type="spellEnd"/>
      <w:r w:rsidRPr="00AA6291">
        <w:rPr>
          <w:rFonts w:ascii="Times New Roman" w:eastAsia="Times New Roman" w:hAnsi="Times New Roman" w:cs="Times New Roman"/>
          <w:sz w:val="24"/>
          <w:szCs w:val="24"/>
          <w:lang w:eastAsia="ru-RU"/>
        </w:rPr>
        <w:t xml:space="preserve"> » в количестве 10 шт., фактически указателей 8 шт. расхождение 2 шт</w:t>
      </w:r>
      <w:proofErr w:type="gramStart"/>
      <w:r w:rsidRPr="00AA6291">
        <w:rPr>
          <w:rFonts w:ascii="Times New Roman" w:eastAsia="Times New Roman" w:hAnsi="Times New Roman" w:cs="Times New Roman"/>
          <w:sz w:val="24"/>
          <w:szCs w:val="24"/>
          <w:lang w:eastAsia="ru-RU"/>
        </w:rPr>
        <w:t>..</w:t>
      </w:r>
      <w:proofErr w:type="gramEnd"/>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КС-2  № 18 от 24.01.2022г., ЛСР 07-09-01 «Навес для санок и колясок тип I»:</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позиции 7 «</w:t>
      </w:r>
      <w:proofErr w:type="spellStart"/>
      <w:r w:rsidRPr="00AA6291">
        <w:rPr>
          <w:rFonts w:ascii="Times New Roman" w:eastAsia="Times New Roman" w:hAnsi="Times New Roman" w:cs="Times New Roman"/>
          <w:sz w:val="24"/>
          <w:szCs w:val="24"/>
          <w:lang w:eastAsia="ru-RU"/>
        </w:rPr>
        <w:t>Железнение</w:t>
      </w:r>
      <w:proofErr w:type="spellEnd"/>
      <w:r w:rsidRPr="00AA6291">
        <w:rPr>
          <w:rFonts w:ascii="Times New Roman" w:eastAsia="Times New Roman" w:hAnsi="Times New Roman" w:cs="Times New Roman"/>
          <w:sz w:val="24"/>
          <w:szCs w:val="24"/>
          <w:lang w:eastAsia="ru-RU"/>
        </w:rPr>
        <w:t xml:space="preserve"> поверхности» площадь 25,4 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фактически выполнено  6,5 м2 расхождение составило 18,9 м2, а также  произведена замена материала на тротуарную плитку;</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по позиции 14 «Устройство кровель из волнистых </w:t>
      </w:r>
      <w:proofErr w:type="spellStart"/>
      <w:r w:rsidRPr="00AA6291">
        <w:rPr>
          <w:rFonts w:ascii="Times New Roman" w:eastAsia="Times New Roman" w:hAnsi="Times New Roman" w:cs="Times New Roman"/>
          <w:sz w:val="24"/>
          <w:szCs w:val="24"/>
          <w:lang w:eastAsia="ru-RU"/>
        </w:rPr>
        <w:t>хризотилцементных</w:t>
      </w:r>
      <w:proofErr w:type="spellEnd"/>
      <w:r w:rsidRPr="00AA6291">
        <w:rPr>
          <w:rFonts w:ascii="Times New Roman" w:eastAsia="Times New Roman" w:hAnsi="Times New Roman" w:cs="Times New Roman"/>
          <w:sz w:val="24"/>
          <w:szCs w:val="24"/>
          <w:lang w:eastAsia="ru-RU"/>
        </w:rPr>
        <w:t xml:space="preserve"> листов: обыкновенного профиля по деревянной обрешетке с ее устройством» площадь 23,2м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xml:space="preserve">, фактически выполнено  6,6 м2 расхождение составило 16,6 м2, а также   произведена замена материала на </w:t>
      </w:r>
      <w:proofErr w:type="spellStart"/>
      <w:r w:rsidRPr="00AA6291">
        <w:rPr>
          <w:rFonts w:ascii="Times New Roman" w:eastAsia="Times New Roman" w:hAnsi="Times New Roman" w:cs="Times New Roman"/>
          <w:sz w:val="24"/>
          <w:szCs w:val="24"/>
          <w:lang w:eastAsia="ru-RU"/>
        </w:rPr>
        <w:t>профлист</w:t>
      </w:r>
      <w:proofErr w:type="spellEnd"/>
      <w:r w:rsidRPr="00AA6291">
        <w:rPr>
          <w:rFonts w:ascii="Times New Roman" w:eastAsia="Times New Roman" w:hAnsi="Times New Roman" w:cs="Times New Roman"/>
          <w:sz w:val="24"/>
          <w:szCs w:val="24"/>
          <w:lang w:eastAsia="ru-RU"/>
        </w:rPr>
        <w:t>.</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Согласно КС-2  № 23 от 24.01.2022г., ЛСР 07-07-01  «Площадка для сушки белья ПС-1»:</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позициям 11, 13 «Устройство бетонных плитных тротуаров с заполнением швов: песком», размером 10,125 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xml:space="preserve"> (18шт.*0,75*0,75), «Плитка фигурная тротуарная,: серая толщина 80 мм» размером 10,13 м2, фактически плиткой фигурной тротуарной выложена площадь 9,82 м2, расхождение 0,31 м2..</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КС-2  № 32 от 24.01.2022г., ЛСР 07-08-01 «Площадка для чистки ковров ПЧ-2»:</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позициям: 9, 11 «Устройство бетонных плитных тротуаров с заполнением швов: песком», размером 14,625 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xml:space="preserve"> (26шт.*0,75*0,75), «Плитка фигурная тротуарная,: серая толщина 80 мм» размером 14,63 м2, фактически плиткой фигурной тротуарной выложена площадь 9,78 м2, расхождение 4,85 м2..</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КС-2  № 31 от 24.01.2022г., ЛСР 07-04-01 «</w:t>
      </w:r>
      <w:proofErr w:type="spellStart"/>
      <w:r w:rsidRPr="00AA6291">
        <w:rPr>
          <w:rFonts w:ascii="Times New Roman" w:eastAsia="Times New Roman" w:hAnsi="Times New Roman" w:cs="Times New Roman"/>
          <w:sz w:val="24"/>
          <w:szCs w:val="24"/>
          <w:lang w:eastAsia="ru-RU"/>
        </w:rPr>
        <w:t>Хозплощадка</w:t>
      </w:r>
      <w:proofErr w:type="spellEnd"/>
      <w:r w:rsidRPr="00AA6291">
        <w:rPr>
          <w:rFonts w:ascii="Times New Roman" w:eastAsia="Times New Roman" w:hAnsi="Times New Roman" w:cs="Times New Roman"/>
          <w:sz w:val="24"/>
          <w:szCs w:val="24"/>
          <w:lang w:eastAsia="ru-RU"/>
        </w:rPr>
        <w:t xml:space="preserve"> с навесом на 2 контейнера»:</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позициям 26, 27, 28, 29, 32, 33 «Калитка Кл-1 (1шт)», в количестве 2,91 м</w:t>
      </w:r>
      <w:proofErr w:type="gramStart"/>
      <w:r w:rsidRPr="00AA6291">
        <w:rPr>
          <w:rFonts w:ascii="Times New Roman" w:eastAsia="Times New Roman" w:hAnsi="Times New Roman" w:cs="Times New Roman"/>
          <w:sz w:val="24"/>
          <w:szCs w:val="24"/>
          <w:lang w:eastAsia="ru-RU"/>
        </w:rPr>
        <w:t>2</w:t>
      </w:r>
      <w:proofErr w:type="gramEnd"/>
      <w:r w:rsidRPr="00AA6291">
        <w:rPr>
          <w:rFonts w:ascii="Times New Roman" w:eastAsia="Times New Roman" w:hAnsi="Times New Roman" w:cs="Times New Roman"/>
          <w:sz w:val="24"/>
          <w:szCs w:val="24"/>
          <w:lang w:eastAsia="ru-RU"/>
        </w:rPr>
        <w:t xml:space="preserve"> при осмотре выявлено, что калитка отсутствует.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КС-2  № 6 от 11.11.2021г., ЛСР 07-02-01 «Благоустройство участка» КСП   установлено:</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по позициям 69, 70, 71 72 «Демонтаж малых форм, масса  0,05 т», в количестве 3 штук,  «Монтаж  малых форм, масса  0,05 т» в количестве 3 шт., «Демонтаж малых форм скамья» в количестве 3 шт., «Установка малых форм скамья» в количестве 3 шт., при осмотре выявлено, что работы не выполнены, скамейки отсутствуют.</w:t>
      </w:r>
      <w:proofErr w:type="gramEnd"/>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Согласно КС-2  № 38 от 12.05.2022г. «Технологическое оборудование»,  локально-сметный расчёт отсутствует  КСП   установлено:</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по позициям 35, 36, 37 «Тактильный знак-табличка 200x200 мм "Доступность для инвалидов всех категорий» в количестве 1 шт., «Тактильный знак-табличка 100x100 мм «Туалет для инвалидов»» в количестве 1 шт. «Тактильный знак-табличка 100x100 мм «Вход в помещение»» в количестве 1 шт. фактически отсутствуют.</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Подрядчиком в актах о приемке выполненных работ ф</w:t>
      </w:r>
      <w:proofErr w:type="gramStart"/>
      <w:r w:rsidRPr="00AA6291">
        <w:rPr>
          <w:rFonts w:ascii="Times New Roman" w:eastAsia="Times New Roman" w:hAnsi="Times New Roman" w:cs="Times New Roman"/>
          <w:sz w:val="24"/>
          <w:szCs w:val="24"/>
          <w:lang w:eastAsia="ru-RU"/>
        </w:rPr>
        <w:t>.К</w:t>
      </w:r>
      <w:proofErr w:type="gramEnd"/>
      <w:r w:rsidRPr="00AA6291">
        <w:rPr>
          <w:rFonts w:ascii="Times New Roman" w:eastAsia="Times New Roman" w:hAnsi="Times New Roman" w:cs="Times New Roman"/>
          <w:sz w:val="24"/>
          <w:szCs w:val="24"/>
          <w:lang w:eastAsia="ru-RU"/>
        </w:rPr>
        <w:t>С-2:  № 9 от 11.11.2021г. по позициям 249, 251, 252, 254; № 25 от 24.01.2022г по  позициям: 48, 49, 50, 51; № 18 от 24.01.2022г  по  позициям: 7, 14 ; № 23 от 24.01.2022г. по  позициям: 11, 13; № 32 от 24.01.2022г, по  позициям: 9, 11; № 31 от 24.01.2022г. по  позициям 26, 27, 28, 29,  32, 33; № 6 от 11.11.2021г., по  позициям: 69, 70, 71, 72;  №38 от 12.05.2022г. по позициям 35, 36 ,37 указаны объемы выполненных работ не соответствующие фактически выполненным работам (классификатор нарушений 4.45).</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 нарушение пункта 1 статьи 743, пункта 2 статьи 763 Гражданского кодекса Российской Федерации, пункта  6.2.2 муниципального контракта № 0891200000621003970 от 10.06.2021 г. «Строительство здания для детей от 1,5 до 3-х лет в составе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Сретенского района, ООО «</w:t>
      </w:r>
      <w:proofErr w:type="spellStart"/>
      <w:r w:rsidRPr="00AA6291">
        <w:rPr>
          <w:rFonts w:ascii="Times New Roman" w:eastAsia="Times New Roman" w:hAnsi="Times New Roman" w:cs="Times New Roman"/>
          <w:sz w:val="24"/>
          <w:szCs w:val="24"/>
          <w:lang w:eastAsia="ru-RU"/>
        </w:rPr>
        <w:t>Алюком</w:t>
      </w:r>
      <w:proofErr w:type="spellEnd"/>
      <w:r w:rsidRPr="00AA6291">
        <w:rPr>
          <w:rFonts w:ascii="Times New Roman" w:eastAsia="Times New Roman" w:hAnsi="Times New Roman" w:cs="Times New Roman"/>
          <w:sz w:val="24"/>
          <w:szCs w:val="24"/>
          <w:lang w:eastAsia="ru-RU"/>
        </w:rPr>
        <w:t xml:space="preserve">» работы, предусмотренные условиями муниципального контракта, выполнены не в полном объеме.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16.В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5.1.2 муниципального контракта № 0891200000621003970 от 10.06.2021 г.,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Сретенского района приняты работы, не соответствующие условиям муниципального контракта.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Заказчиком произведена приемка и оплата работ фактически не выполненных.</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xml:space="preserve">Согласно  пункта 10 статьи 7.32 Кодекса Российской Федерации об административных правонарушениях,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товаров, работ, услуг либо результатов выполненных работ условиям контракта, привело к дополнительному расходованию средств </w:t>
      </w:r>
      <w:r w:rsidRPr="00AA6291">
        <w:rPr>
          <w:rFonts w:ascii="Times New Roman" w:eastAsia="Times New Roman" w:hAnsi="Times New Roman" w:cs="Times New Roman"/>
          <w:sz w:val="24"/>
          <w:szCs w:val="24"/>
          <w:lang w:eastAsia="ru-RU"/>
        </w:rPr>
        <w:lastRenderedPageBreak/>
        <w:t>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w:t>
      </w:r>
      <w:proofErr w:type="gramEnd"/>
      <w:r w:rsidRPr="00AA6291">
        <w:rPr>
          <w:rFonts w:ascii="Times New Roman" w:eastAsia="Times New Roman" w:hAnsi="Times New Roman" w:cs="Times New Roman"/>
          <w:sz w:val="24"/>
          <w:szCs w:val="24"/>
          <w:lang w:eastAsia="ru-RU"/>
        </w:rPr>
        <w:t xml:space="preserve"> обеспечения государственных и муниципальных нужд, является административным правонарушением.</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Заказчиком в лице заведующей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Сретенского района  Володиной А.А. подписаны с подрядчиком ООО «</w:t>
      </w:r>
      <w:proofErr w:type="spellStart"/>
      <w:r w:rsidRPr="00AA6291">
        <w:rPr>
          <w:rFonts w:ascii="Times New Roman" w:eastAsia="Times New Roman" w:hAnsi="Times New Roman" w:cs="Times New Roman"/>
          <w:sz w:val="24"/>
          <w:szCs w:val="24"/>
          <w:lang w:eastAsia="ru-RU"/>
        </w:rPr>
        <w:t>Алюком</w:t>
      </w:r>
      <w:proofErr w:type="spellEnd"/>
      <w:r w:rsidRPr="00AA6291">
        <w:rPr>
          <w:rFonts w:ascii="Times New Roman" w:eastAsia="Times New Roman" w:hAnsi="Times New Roman" w:cs="Times New Roman"/>
          <w:sz w:val="24"/>
          <w:szCs w:val="24"/>
          <w:lang w:eastAsia="ru-RU"/>
        </w:rPr>
        <w:t xml:space="preserve">» Акты о приемке выполненных работ (КС-2): № 9 от 11.11.2021г. по позициям 249, 251, 252, 254; № 25 от 24.01.2022г по  позициям: 48, 49, 50, 51; № 18 от 24.01.2022г  по  позициям: 7, 14 ; № </w:t>
      </w:r>
      <w:proofErr w:type="gramStart"/>
      <w:r w:rsidRPr="00AA6291">
        <w:rPr>
          <w:rFonts w:ascii="Times New Roman" w:eastAsia="Times New Roman" w:hAnsi="Times New Roman" w:cs="Times New Roman"/>
          <w:sz w:val="24"/>
          <w:szCs w:val="24"/>
          <w:lang w:eastAsia="ru-RU"/>
        </w:rPr>
        <w:t>23 от 24.01.2022г. по  позициям: 11, 13; № 32 от 24.01.2022г, по  позициям: 9, 11; № 31 от 24.01.2022г. по  позициям 26, 27, 28, 29,  32, 33; № 6 от 11.11.2021г., по  позициям: 69, 70, 71, 72;  №38 от 12.05.2022г. по позициям 35, 36, 37   которые фактически были не выполнены или выполнены не в полном объеме.</w:t>
      </w:r>
      <w:proofErr w:type="gramEnd"/>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КСП указывает на недопустимость подписания актов выполненных работ, объёмы работ в которых, не соответствуют фактически выполненному объёму.</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17.Комиссией  при визуальном осмотре проведённых работ по строительству здания для детей от 1,5 до 3-х лет в составе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Сретенского района установлено следующее: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 комнате для персонала на  потолке штукатурка вздулась, отслаивается, имеются следы от сырости;</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 бельевой комнате на  потолке штукатурка вздулась, </w:t>
      </w:r>
      <w:proofErr w:type="spellStart"/>
      <w:r w:rsidRPr="00AA6291">
        <w:rPr>
          <w:rFonts w:ascii="Times New Roman" w:eastAsia="Times New Roman" w:hAnsi="Times New Roman" w:cs="Times New Roman"/>
          <w:sz w:val="24"/>
          <w:szCs w:val="24"/>
          <w:lang w:eastAsia="ru-RU"/>
        </w:rPr>
        <w:t>эл</w:t>
      </w:r>
      <w:proofErr w:type="gramStart"/>
      <w:r w:rsidRPr="00AA6291">
        <w:rPr>
          <w:rFonts w:ascii="Times New Roman" w:eastAsia="Times New Roman" w:hAnsi="Times New Roman" w:cs="Times New Roman"/>
          <w:sz w:val="24"/>
          <w:szCs w:val="24"/>
          <w:lang w:eastAsia="ru-RU"/>
        </w:rPr>
        <w:t>.п</w:t>
      </w:r>
      <w:proofErr w:type="gramEnd"/>
      <w:r w:rsidRPr="00AA6291">
        <w:rPr>
          <w:rFonts w:ascii="Times New Roman" w:eastAsia="Times New Roman" w:hAnsi="Times New Roman" w:cs="Times New Roman"/>
          <w:sz w:val="24"/>
          <w:szCs w:val="24"/>
          <w:lang w:eastAsia="ru-RU"/>
        </w:rPr>
        <w:t>ровода</w:t>
      </w:r>
      <w:proofErr w:type="spellEnd"/>
      <w:r w:rsidRPr="00AA6291">
        <w:rPr>
          <w:rFonts w:ascii="Times New Roman" w:eastAsia="Times New Roman" w:hAnsi="Times New Roman" w:cs="Times New Roman"/>
          <w:sz w:val="24"/>
          <w:szCs w:val="24"/>
          <w:lang w:eastAsia="ru-RU"/>
        </w:rPr>
        <w:t xml:space="preserve"> неизолированные;</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-в тамбуре на потолке и стене имеется трещина;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-в приемной №2 на стене имеется трещина.</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Согласно пункта</w:t>
      </w:r>
      <w:proofErr w:type="gramEnd"/>
      <w:r w:rsidRPr="00AA6291">
        <w:rPr>
          <w:rFonts w:ascii="Times New Roman" w:eastAsia="Times New Roman" w:hAnsi="Times New Roman" w:cs="Times New Roman"/>
          <w:sz w:val="24"/>
          <w:szCs w:val="24"/>
          <w:lang w:eastAsia="ru-RU"/>
        </w:rPr>
        <w:t xml:space="preserve"> 8.2 «Гарантии качества» муниципального контракта, гарантийный срок по объекту устанавливается сроком на 5 лет. В пункте 8.9 контракта сказано, что подрядчик обязуется устранить выявленные недостатки работ не позднее 1 (одного) месяца со дня получения требования от заказчика.</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Согласно пункта</w:t>
      </w:r>
      <w:proofErr w:type="gramEnd"/>
      <w:r w:rsidRPr="00AA6291">
        <w:rPr>
          <w:rFonts w:ascii="Times New Roman" w:eastAsia="Times New Roman" w:hAnsi="Times New Roman" w:cs="Times New Roman"/>
          <w:sz w:val="24"/>
          <w:szCs w:val="24"/>
          <w:lang w:eastAsia="ru-RU"/>
        </w:rPr>
        <w:t xml:space="preserve"> 3 статьи 724 Гражданского кодекса Заказчик в праве предъявить требования связанные с недостатками результата работы, обнаруженными в течение гарантийного срока.</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18.В нарушение требований части 3 статьи 103 Закона № 44-ФЗ, Заказчиком не соблюдены сроки размещения контракта и информации по исполнению контракта в ЕИС в реестре контрактов </w:t>
      </w:r>
      <w:proofErr w:type="gramStart"/>
      <w:r w:rsidRPr="00AA6291">
        <w:rPr>
          <w:rFonts w:ascii="Times New Roman" w:eastAsia="Times New Roman" w:hAnsi="Times New Roman" w:cs="Times New Roman"/>
          <w:sz w:val="24"/>
          <w:szCs w:val="24"/>
          <w:lang w:eastAsia="ru-RU"/>
        </w:rPr>
        <w:t xml:space="preserve">( </w:t>
      </w:r>
      <w:proofErr w:type="gramEnd"/>
      <w:r w:rsidRPr="00AA6291">
        <w:rPr>
          <w:rFonts w:ascii="Times New Roman" w:eastAsia="Times New Roman" w:hAnsi="Times New Roman" w:cs="Times New Roman"/>
          <w:sz w:val="24"/>
          <w:szCs w:val="24"/>
          <w:lang w:eastAsia="ru-RU"/>
        </w:rPr>
        <w:t xml:space="preserve">(классификатор нарушений 4.53).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19.В ходе проверки исполнения заключенных договоров установлено следующее:</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 В нарушение пункта 2 раздела IV «Порядок комплектации, отгрузки, срок поставки и приемки Товара» - нарушен срок поставки по двум договором:</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договор на поставку товара в соответствии со спецификацией № 18/08 от 08.11.2021г. на  сумму 521 721,00 руб. с ИП </w:t>
      </w:r>
      <w:proofErr w:type="spellStart"/>
      <w:r w:rsidRPr="00AA6291">
        <w:rPr>
          <w:rFonts w:ascii="Times New Roman" w:eastAsia="Times New Roman" w:hAnsi="Times New Roman" w:cs="Times New Roman"/>
          <w:sz w:val="24"/>
          <w:szCs w:val="24"/>
          <w:lang w:eastAsia="ru-RU"/>
        </w:rPr>
        <w:t>Рямов</w:t>
      </w:r>
      <w:proofErr w:type="spellEnd"/>
      <w:r w:rsidRPr="00AA6291">
        <w:rPr>
          <w:rFonts w:ascii="Times New Roman" w:eastAsia="Times New Roman" w:hAnsi="Times New Roman" w:cs="Times New Roman"/>
          <w:sz w:val="24"/>
          <w:szCs w:val="24"/>
          <w:lang w:eastAsia="ru-RU"/>
        </w:rPr>
        <w:t xml:space="preserve"> А.А </w:t>
      </w:r>
      <w:proofErr w:type="gramStart"/>
      <w:r w:rsidRPr="00AA6291">
        <w:rPr>
          <w:rFonts w:ascii="Times New Roman" w:eastAsia="Times New Roman" w:hAnsi="Times New Roman" w:cs="Times New Roman"/>
          <w:sz w:val="24"/>
          <w:szCs w:val="24"/>
          <w:lang w:eastAsia="ru-RU"/>
        </w:rPr>
        <w:t xml:space="preserve">( </w:t>
      </w:r>
      <w:proofErr w:type="gramEnd"/>
      <w:r w:rsidRPr="00AA6291">
        <w:rPr>
          <w:rFonts w:ascii="Times New Roman" w:eastAsia="Times New Roman" w:hAnsi="Times New Roman" w:cs="Times New Roman"/>
          <w:sz w:val="24"/>
          <w:szCs w:val="24"/>
          <w:lang w:eastAsia="ru-RU"/>
        </w:rPr>
        <w:t>с задержкой поставки на 50 дней);</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договор на поставку товара в соответствии со спецификацией № 1101952129 от 09.11.2021г. на сумму 589 390,11 руб. с ИП Неткачев Е.С. (с задержкой поставки на 4 дня).</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В нарушение пункта 5 раздела VI «Ответственность сторон» договоров поставки Заказчиком в адрес поставщиков требований об уплате неустойки за просрочку исполнения обязательств по вышеуказанным договорам не направлялись (классификатор нарушений 4.47).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  Покупателем в нарушение пункта 1 раздела 5 «Порядок расчета» по 5 заключенным договорам нарушен срок оплаты из них: задержка по оплате составила на 54 дня, на 48 дней, на 92 дня.</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 xml:space="preserve">20.При проверке фактически выполненных работ по договору на озеленение территории № 1 от 15.12.2021г. с ИП Артемова Т.Е в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Сретенского района установлено, что в акте о приёмке выполненных работ б/н от 03.06.2022г. устройство газона отсутствует, при визуальном осмотре выявлено, что работы по устройству газона на территории МДОУ Детский сад </w:t>
      </w:r>
      <w:proofErr w:type="spellStart"/>
      <w:r w:rsidRPr="00AA6291">
        <w:rPr>
          <w:rFonts w:ascii="Times New Roman" w:eastAsia="Times New Roman" w:hAnsi="Times New Roman" w:cs="Times New Roman"/>
          <w:sz w:val="24"/>
          <w:szCs w:val="24"/>
          <w:lang w:eastAsia="ru-RU"/>
        </w:rPr>
        <w:t>с.Дунаево</w:t>
      </w:r>
      <w:proofErr w:type="spellEnd"/>
      <w:r w:rsidRPr="00AA6291">
        <w:rPr>
          <w:rFonts w:ascii="Times New Roman" w:eastAsia="Times New Roman" w:hAnsi="Times New Roman" w:cs="Times New Roman"/>
          <w:sz w:val="24"/>
          <w:szCs w:val="24"/>
          <w:lang w:eastAsia="ru-RU"/>
        </w:rPr>
        <w:t xml:space="preserve"> Подрядчиком не </w:t>
      </w:r>
      <w:proofErr w:type="gramStart"/>
      <w:r w:rsidRPr="00AA6291">
        <w:rPr>
          <w:rFonts w:ascii="Times New Roman" w:eastAsia="Times New Roman" w:hAnsi="Times New Roman" w:cs="Times New Roman"/>
          <w:sz w:val="24"/>
          <w:szCs w:val="24"/>
          <w:lang w:eastAsia="ru-RU"/>
        </w:rPr>
        <w:t>выполнены</w:t>
      </w:r>
      <w:proofErr w:type="gramEnd"/>
      <w:r w:rsidRPr="00AA6291">
        <w:rPr>
          <w:rFonts w:ascii="Times New Roman" w:eastAsia="Times New Roman" w:hAnsi="Times New Roman" w:cs="Times New Roman"/>
          <w:sz w:val="24"/>
          <w:szCs w:val="24"/>
          <w:lang w:eastAsia="ru-RU"/>
        </w:rPr>
        <w:t xml:space="preserve"> (классификатор нарушений 4.45).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21.Заказчиком МДОУ Детский сад </w:t>
      </w:r>
      <w:proofErr w:type="spellStart"/>
      <w:r w:rsidRPr="00AA6291">
        <w:rPr>
          <w:rFonts w:ascii="Times New Roman" w:eastAsia="Times New Roman" w:hAnsi="Times New Roman" w:cs="Times New Roman"/>
          <w:sz w:val="24"/>
          <w:szCs w:val="24"/>
          <w:lang w:eastAsia="ru-RU"/>
        </w:rPr>
        <w:t>с</w:t>
      </w:r>
      <w:proofErr w:type="gramStart"/>
      <w:r w:rsidRPr="00AA6291">
        <w:rPr>
          <w:rFonts w:ascii="Times New Roman" w:eastAsia="Times New Roman" w:hAnsi="Times New Roman" w:cs="Times New Roman"/>
          <w:sz w:val="24"/>
          <w:szCs w:val="24"/>
          <w:lang w:eastAsia="ru-RU"/>
        </w:rPr>
        <w:t>.Д</w:t>
      </w:r>
      <w:proofErr w:type="gramEnd"/>
      <w:r w:rsidRPr="00AA6291">
        <w:rPr>
          <w:rFonts w:ascii="Times New Roman" w:eastAsia="Times New Roman" w:hAnsi="Times New Roman" w:cs="Times New Roman"/>
          <w:sz w:val="24"/>
          <w:szCs w:val="24"/>
          <w:lang w:eastAsia="ru-RU"/>
        </w:rPr>
        <w:t>унаево</w:t>
      </w:r>
      <w:proofErr w:type="spellEnd"/>
      <w:r w:rsidRPr="00AA6291">
        <w:rPr>
          <w:rFonts w:ascii="Times New Roman" w:eastAsia="Times New Roman" w:hAnsi="Times New Roman" w:cs="Times New Roman"/>
          <w:sz w:val="24"/>
          <w:szCs w:val="24"/>
          <w:lang w:eastAsia="ru-RU"/>
        </w:rPr>
        <w:t xml:space="preserve"> произведена оплата за работы фактически выполненные не в полном объеме, что подтверждается платежным поручением 3517267 от 12.07.2022г. на сумму в размере 397 000,00 руб.. В нарушение пункта 1 статьи 711 Гражданского кодекса Российской, пункта  4.2.2 договора № 1 от 15.12.2021 г., МДОУ Детский сад </w:t>
      </w:r>
      <w:proofErr w:type="spellStart"/>
      <w:r w:rsidRPr="00AA6291">
        <w:rPr>
          <w:rFonts w:ascii="Times New Roman" w:eastAsia="Times New Roman" w:hAnsi="Times New Roman" w:cs="Times New Roman"/>
          <w:sz w:val="24"/>
          <w:szCs w:val="24"/>
          <w:lang w:eastAsia="ru-RU"/>
        </w:rPr>
        <w:t>с.Дунаево</w:t>
      </w:r>
      <w:proofErr w:type="spellEnd"/>
      <w:r w:rsidRPr="00AA6291">
        <w:rPr>
          <w:rFonts w:ascii="Times New Roman" w:eastAsia="Times New Roman" w:hAnsi="Times New Roman" w:cs="Times New Roman"/>
          <w:sz w:val="24"/>
          <w:szCs w:val="24"/>
          <w:lang w:eastAsia="ru-RU"/>
        </w:rPr>
        <w:t xml:space="preserve"> Сретенского района приняты работы, не соответствующие условиям договора.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22.Балансовая стоимость здания, указанная в Постановлении администрации МР «Сретенский район» от 01.09.2022 года № 305 в сумме 59 619 462,43 руб.,  не соответствует  произведённым  затратам по строительству детского сада согласно представленных на проверку документов  на общую сумму в размере 63 134 165,37 руб., то есть занижена на сумму 3 514 702,94 руб.</w:t>
      </w:r>
      <w:proofErr w:type="gramEnd"/>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23.В нарушение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возведённый объект «Здание для детей от 1,5 до 3 лет» в</w:t>
      </w:r>
      <w:proofErr w:type="gramEnd"/>
      <w:r w:rsidRPr="00AA6291">
        <w:rPr>
          <w:rFonts w:ascii="Times New Roman" w:eastAsia="Times New Roman" w:hAnsi="Times New Roman" w:cs="Times New Roman"/>
          <w:sz w:val="24"/>
          <w:szCs w:val="24"/>
          <w:lang w:eastAsia="ru-RU"/>
        </w:rPr>
        <w:t xml:space="preserve"> МДОУ детский сад с. Дунаево в рамках реализации национального проекта «Демография»  не принят на бухгалтерский учёт на сумму произведённых затрат в размере 63 134 165,37 руб. Инвентарная карточка на проверку не представлена.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p>
    <w:p w:rsidR="00AA6291" w:rsidRPr="00AA6291" w:rsidRDefault="00AA6291" w:rsidP="00AA6291">
      <w:pPr>
        <w:spacing w:after="0" w:line="240" w:lineRule="auto"/>
        <w:jc w:val="center"/>
        <w:rPr>
          <w:rFonts w:ascii="Times New Roman" w:eastAsia="Calibri" w:hAnsi="Times New Roman" w:cs="Times New Roman"/>
          <w:b/>
          <w:bCs/>
          <w:sz w:val="24"/>
          <w:szCs w:val="24"/>
          <w:shd w:val="clear" w:color="auto" w:fill="FFFFFF"/>
        </w:rPr>
      </w:pPr>
      <w:r w:rsidRPr="00AA6291">
        <w:rPr>
          <w:rFonts w:ascii="Times New Roman" w:eastAsia="Calibri" w:hAnsi="Times New Roman" w:cs="Times New Roman"/>
          <w:b/>
          <w:bCs/>
          <w:sz w:val="24"/>
          <w:szCs w:val="24"/>
          <w:shd w:val="clear" w:color="auto" w:fill="FFFFFF"/>
        </w:rPr>
        <w:t>Обследование туалетных комнат в общеобразовательных учреждениях муниципального района «Сретенский район»</w:t>
      </w:r>
    </w:p>
    <w:p w:rsidR="00AA6291" w:rsidRPr="00AA6291" w:rsidRDefault="00AA6291" w:rsidP="00AA6291">
      <w:pPr>
        <w:spacing w:after="0" w:line="240" w:lineRule="auto"/>
        <w:jc w:val="center"/>
        <w:rPr>
          <w:rFonts w:ascii="Times New Roman" w:eastAsia="Calibri" w:hAnsi="Times New Roman" w:cs="Times New Roman"/>
          <w:b/>
          <w:bCs/>
          <w:sz w:val="24"/>
          <w:szCs w:val="24"/>
          <w:shd w:val="clear" w:color="auto" w:fill="FFFFFF"/>
        </w:rPr>
      </w:pPr>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r w:rsidRPr="00AA6291">
        <w:rPr>
          <w:rFonts w:ascii="Times New Roman" w:eastAsia="Calibri" w:hAnsi="Times New Roman" w:cs="Times New Roman"/>
          <w:bCs/>
          <w:sz w:val="24"/>
          <w:szCs w:val="24"/>
          <w:shd w:val="clear" w:color="auto" w:fill="FFFFFF"/>
        </w:rPr>
        <w:t>По заданию Контрольно-счётной палаты Забайкальского края было проведено обследование туалетных комнат на 16 объектах в девяти общеобразовательных учреждениях (МОУ «</w:t>
      </w:r>
      <w:proofErr w:type="spellStart"/>
      <w:r w:rsidRPr="00AA6291">
        <w:rPr>
          <w:rFonts w:ascii="Times New Roman" w:eastAsia="Calibri" w:hAnsi="Times New Roman" w:cs="Times New Roman"/>
          <w:bCs/>
          <w:sz w:val="24"/>
          <w:szCs w:val="24"/>
          <w:shd w:val="clear" w:color="auto" w:fill="FFFFFF"/>
        </w:rPr>
        <w:t>Кокуйская</w:t>
      </w:r>
      <w:proofErr w:type="spellEnd"/>
      <w:r w:rsidRPr="00AA6291">
        <w:rPr>
          <w:rFonts w:ascii="Times New Roman" w:eastAsia="Calibri" w:hAnsi="Times New Roman" w:cs="Times New Roman"/>
          <w:bCs/>
          <w:sz w:val="24"/>
          <w:szCs w:val="24"/>
          <w:shd w:val="clear" w:color="auto" w:fill="FFFFFF"/>
        </w:rPr>
        <w:t xml:space="preserve"> СОШ №2», МОУ «Верхне-</w:t>
      </w:r>
      <w:proofErr w:type="spellStart"/>
      <w:r w:rsidRPr="00AA6291">
        <w:rPr>
          <w:rFonts w:ascii="Times New Roman" w:eastAsia="Calibri" w:hAnsi="Times New Roman" w:cs="Times New Roman"/>
          <w:bCs/>
          <w:sz w:val="24"/>
          <w:szCs w:val="24"/>
          <w:shd w:val="clear" w:color="auto" w:fill="FFFFFF"/>
        </w:rPr>
        <w:t>Куэнгинская</w:t>
      </w:r>
      <w:proofErr w:type="spellEnd"/>
      <w:r w:rsidRPr="00AA6291">
        <w:rPr>
          <w:rFonts w:ascii="Times New Roman" w:eastAsia="Calibri" w:hAnsi="Times New Roman" w:cs="Times New Roman"/>
          <w:bCs/>
          <w:sz w:val="24"/>
          <w:szCs w:val="24"/>
          <w:shd w:val="clear" w:color="auto" w:fill="FFFFFF"/>
        </w:rPr>
        <w:t xml:space="preserve"> ООШ», МОУ «</w:t>
      </w:r>
      <w:proofErr w:type="spellStart"/>
      <w:r w:rsidRPr="00AA6291">
        <w:rPr>
          <w:rFonts w:ascii="Times New Roman" w:eastAsia="Calibri" w:hAnsi="Times New Roman" w:cs="Times New Roman"/>
          <w:bCs/>
          <w:sz w:val="24"/>
          <w:szCs w:val="24"/>
          <w:shd w:val="clear" w:color="auto" w:fill="FFFFFF"/>
        </w:rPr>
        <w:t>Чикическая</w:t>
      </w:r>
      <w:proofErr w:type="spellEnd"/>
      <w:r w:rsidRPr="00AA6291">
        <w:rPr>
          <w:rFonts w:ascii="Times New Roman" w:eastAsia="Calibri" w:hAnsi="Times New Roman" w:cs="Times New Roman"/>
          <w:bCs/>
          <w:sz w:val="24"/>
          <w:szCs w:val="24"/>
          <w:shd w:val="clear" w:color="auto" w:fill="FFFFFF"/>
        </w:rPr>
        <w:t xml:space="preserve"> ООШ», МОУ «</w:t>
      </w:r>
      <w:proofErr w:type="spellStart"/>
      <w:r w:rsidRPr="00AA6291">
        <w:rPr>
          <w:rFonts w:ascii="Times New Roman" w:eastAsia="Calibri" w:hAnsi="Times New Roman" w:cs="Times New Roman"/>
          <w:bCs/>
          <w:sz w:val="24"/>
          <w:szCs w:val="24"/>
          <w:shd w:val="clear" w:color="auto" w:fill="FFFFFF"/>
        </w:rPr>
        <w:t>Ломовская</w:t>
      </w:r>
      <w:proofErr w:type="spellEnd"/>
      <w:r w:rsidRPr="00AA6291">
        <w:rPr>
          <w:rFonts w:ascii="Times New Roman" w:eastAsia="Calibri" w:hAnsi="Times New Roman" w:cs="Times New Roman"/>
          <w:bCs/>
          <w:sz w:val="24"/>
          <w:szCs w:val="24"/>
          <w:shd w:val="clear" w:color="auto" w:fill="FFFFFF"/>
        </w:rPr>
        <w:t xml:space="preserve"> СОШ», МОУ «</w:t>
      </w:r>
      <w:proofErr w:type="spellStart"/>
      <w:r w:rsidRPr="00AA6291">
        <w:rPr>
          <w:rFonts w:ascii="Times New Roman" w:eastAsia="Calibri" w:hAnsi="Times New Roman" w:cs="Times New Roman"/>
          <w:bCs/>
          <w:sz w:val="24"/>
          <w:szCs w:val="24"/>
          <w:shd w:val="clear" w:color="auto" w:fill="FFFFFF"/>
        </w:rPr>
        <w:t>Фирсовская</w:t>
      </w:r>
      <w:proofErr w:type="spellEnd"/>
      <w:r w:rsidRPr="00AA6291">
        <w:rPr>
          <w:rFonts w:ascii="Times New Roman" w:eastAsia="Calibri" w:hAnsi="Times New Roman" w:cs="Times New Roman"/>
          <w:bCs/>
          <w:sz w:val="24"/>
          <w:szCs w:val="24"/>
          <w:shd w:val="clear" w:color="auto" w:fill="FFFFFF"/>
        </w:rPr>
        <w:t xml:space="preserve"> СОШ», МОУ «</w:t>
      </w:r>
      <w:proofErr w:type="spellStart"/>
      <w:r w:rsidRPr="00AA6291">
        <w:rPr>
          <w:rFonts w:ascii="Times New Roman" w:eastAsia="Calibri" w:hAnsi="Times New Roman" w:cs="Times New Roman"/>
          <w:bCs/>
          <w:sz w:val="24"/>
          <w:szCs w:val="24"/>
          <w:shd w:val="clear" w:color="auto" w:fill="FFFFFF"/>
        </w:rPr>
        <w:t>Ботовская</w:t>
      </w:r>
      <w:proofErr w:type="spellEnd"/>
      <w:r w:rsidRPr="00AA6291">
        <w:rPr>
          <w:rFonts w:ascii="Times New Roman" w:eastAsia="Calibri" w:hAnsi="Times New Roman" w:cs="Times New Roman"/>
          <w:bCs/>
          <w:sz w:val="24"/>
          <w:szCs w:val="24"/>
          <w:shd w:val="clear" w:color="auto" w:fill="FFFFFF"/>
        </w:rPr>
        <w:t xml:space="preserve"> СОШ», МОУ «</w:t>
      </w:r>
      <w:proofErr w:type="spellStart"/>
      <w:r w:rsidRPr="00AA6291">
        <w:rPr>
          <w:rFonts w:ascii="Times New Roman" w:eastAsia="Calibri" w:hAnsi="Times New Roman" w:cs="Times New Roman"/>
          <w:bCs/>
          <w:sz w:val="24"/>
          <w:szCs w:val="24"/>
          <w:shd w:val="clear" w:color="auto" w:fill="FFFFFF"/>
        </w:rPr>
        <w:t>Усть</w:t>
      </w:r>
      <w:proofErr w:type="spellEnd"/>
      <w:r w:rsidRPr="00AA6291">
        <w:rPr>
          <w:rFonts w:ascii="Times New Roman" w:eastAsia="Calibri" w:hAnsi="Times New Roman" w:cs="Times New Roman"/>
          <w:bCs/>
          <w:sz w:val="24"/>
          <w:szCs w:val="24"/>
          <w:shd w:val="clear" w:color="auto" w:fill="FFFFFF"/>
        </w:rPr>
        <w:t>-Карская СОШ», МОУ «</w:t>
      </w:r>
      <w:proofErr w:type="spellStart"/>
      <w:r w:rsidRPr="00AA6291">
        <w:rPr>
          <w:rFonts w:ascii="Times New Roman" w:eastAsia="Calibri" w:hAnsi="Times New Roman" w:cs="Times New Roman"/>
          <w:bCs/>
          <w:sz w:val="24"/>
          <w:szCs w:val="24"/>
          <w:shd w:val="clear" w:color="auto" w:fill="FFFFFF"/>
        </w:rPr>
        <w:t>Шилко</w:t>
      </w:r>
      <w:proofErr w:type="spellEnd"/>
      <w:r w:rsidRPr="00AA6291">
        <w:rPr>
          <w:rFonts w:ascii="Times New Roman" w:eastAsia="Calibri" w:hAnsi="Times New Roman" w:cs="Times New Roman"/>
          <w:bCs/>
          <w:sz w:val="24"/>
          <w:szCs w:val="24"/>
          <w:shd w:val="clear" w:color="auto" w:fill="FFFFFF"/>
        </w:rPr>
        <w:t>-Заводская СОШ», МОУ «Верхне-</w:t>
      </w:r>
      <w:proofErr w:type="spellStart"/>
      <w:r w:rsidRPr="00AA6291">
        <w:rPr>
          <w:rFonts w:ascii="Times New Roman" w:eastAsia="Calibri" w:hAnsi="Times New Roman" w:cs="Times New Roman"/>
          <w:bCs/>
          <w:sz w:val="24"/>
          <w:szCs w:val="24"/>
          <w:shd w:val="clear" w:color="auto" w:fill="FFFFFF"/>
        </w:rPr>
        <w:t>Куларкинская</w:t>
      </w:r>
      <w:proofErr w:type="spellEnd"/>
      <w:r w:rsidRPr="00AA6291">
        <w:rPr>
          <w:rFonts w:ascii="Times New Roman" w:eastAsia="Calibri" w:hAnsi="Times New Roman" w:cs="Times New Roman"/>
          <w:bCs/>
          <w:sz w:val="24"/>
          <w:szCs w:val="24"/>
          <w:shd w:val="clear" w:color="auto" w:fill="FFFFFF"/>
        </w:rPr>
        <w:t xml:space="preserve"> СОШ»).</w:t>
      </w:r>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r w:rsidRPr="00AA6291">
        <w:rPr>
          <w:rFonts w:ascii="Times New Roman" w:eastAsia="Calibri" w:hAnsi="Times New Roman" w:cs="Times New Roman"/>
          <w:bCs/>
          <w:sz w:val="24"/>
          <w:szCs w:val="24"/>
          <w:shd w:val="clear" w:color="auto" w:fill="FFFFFF"/>
        </w:rPr>
        <w:t>При обследовании выявлены следующие  недостатки:</w:t>
      </w:r>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r w:rsidRPr="00AA6291">
        <w:rPr>
          <w:rFonts w:ascii="Times New Roman" w:eastAsia="Calibri" w:hAnsi="Times New Roman" w:cs="Times New Roman"/>
          <w:bCs/>
          <w:sz w:val="24"/>
          <w:szCs w:val="24"/>
          <w:shd w:val="clear" w:color="auto" w:fill="FFFFFF"/>
        </w:rPr>
        <w:t>-</w:t>
      </w:r>
      <w:r w:rsidRPr="00AA6291">
        <w:rPr>
          <w:rFonts w:ascii="Calibri" w:eastAsia="Calibri" w:hAnsi="Calibri" w:cs="Times New Roman"/>
          <w:sz w:val="24"/>
          <w:szCs w:val="24"/>
        </w:rPr>
        <w:t xml:space="preserve"> </w:t>
      </w:r>
      <w:r w:rsidRPr="00AA6291">
        <w:rPr>
          <w:rFonts w:ascii="Times New Roman" w:eastAsia="Calibri" w:hAnsi="Times New Roman" w:cs="Times New Roman"/>
          <w:sz w:val="24"/>
          <w:szCs w:val="24"/>
        </w:rPr>
        <w:t>в</w:t>
      </w:r>
      <w:r w:rsidRPr="00AA6291">
        <w:rPr>
          <w:rFonts w:ascii="Times New Roman" w:eastAsia="Calibri" w:hAnsi="Times New Roman" w:cs="Times New Roman"/>
          <w:bCs/>
          <w:sz w:val="24"/>
          <w:szCs w:val="24"/>
          <w:shd w:val="clear" w:color="auto" w:fill="FFFFFF"/>
        </w:rPr>
        <w:t xml:space="preserve"> женских туалетах на 3,4 этажах имеются трещины на стене, на 1 этаже имеется скол на плитке и отхождение поручня от стены, на потолках 2 и 3 этажа имеются подтёки, следы от намокания и куски от цементного раствора, что создаёт небрежный вид. На 2 этаже имеется частичное отсутствие керамической плитки. В туалетах у спортзала не закрыта монтажная пена в дверных проёмах.</w:t>
      </w:r>
      <w:r w:rsidRPr="00AA6291">
        <w:rPr>
          <w:rFonts w:ascii="Calibri" w:eastAsia="Calibri" w:hAnsi="Calibri" w:cs="Times New Roman"/>
          <w:sz w:val="24"/>
          <w:szCs w:val="24"/>
        </w:rPr>
        <w:t xml:space="preserve"> </w:t>
      </w:r>
      <w:r w:rsidRPr="00AA6291">
        <w:rPr>
          <w:rFonts w:ascii="Times New Roman" w:eastAsia="Calibri" w:hAnsi="Times New Roman" w:cs="Times New Roman"/>
          <w:bCs/>
          <w:sz w:val="24"/>
          <w:szCs w:val="24"/>
          <w:shd w:val="clear" w:color="auto" w:fill="FFFFFF"/>
        </w:rPr>
        <w:t>На входных дверях и дверях кабинок туалетов отсутствуют дверные ручки в количестве 17 штук, имеются многочисленные механические повреждения входных дверей  со 2 по 3 этаж (вмятины и проломы). Обивка повреждений на дверях устранена кусками из материала, отличающегося по качеству и цвету от основного, что портит внешний вид. Многочисленные повреждения на дверях объясняются тем, что подрядчиком был использован непрочный материал. На 3 этаже имеется отхождение покрытия дверного полотна. Отделка дверных проёмов со 2 по 4 этаж выполнена не на должном уровне (имеются трещины, расколы, отслоения отделочного материала).</w:t>
      </w:r>
      <w:r w:rsidRPr="00AA6291">
        <w:rPr>
          <w:rFonts w:ascii="Calibri" w:eastAsia="Calibri" w:hAnsi="Calibri" w:cs="Times New Roman"/>
          <w:sz w:val="24"/>
          <w:szCs w:val="24"/>
        </w:rPr>
        <w:t xml:space="preserve"> </w:t>
      </w:r>
      <w:r w:rsidRPr="00AA6291">
        <w:rPr>
          <w:rFonts w:ascii="Times New Roman" w:eastAsia="Calibri" w:hAnsi="Times New Roman" w:cs="Times New Roman"/>
          <w:bCs/>
          <w:sz w:val="24"/>
          <w:szCs w:val="24"/>
          <w:shd w:val="clear" w:color="auto" w:fill="FFFFFF"/>
        </w:rPr>
        <w:t>В туалетных комнатах при спортзале имеются туалетные запахи, вентиляция отсутствует</w:t>
      </w:r>
      <w:r w:rsidRPr="00AA6291">
        <w:rPr>
          <w:rFonts w:ascii="Calibri" w:eastAsia="Calibri" w:hAnsi="Calibri" w:cs="Times New Roman"/>
          <w:sz w:val="24"/>
          <w:szCs w:val="24"/>
        </w:rPr>
        <w:t xml:space="preserve"> (</w:t>
      </w:r>
      <w:r w:rsidRPr="00AA6291">
        <w:rPr>
          <w:rFonts w:ascii="Times New Roman" w:eastAsia="Calibri" w:hAnsi="Times New Roman" w:cs="Times New Roman"/>
          <w:bCs/>
          <w:sz w:val="24"/>
          <w:szCs w:val="24"/>
          <w:shd w:val="clear" w:color="auto" w:fill="FFFFFF"/>
        </w:rPr>
        <w:t>МОУ «</w:t>
      </w:r>
      <w:proofErr w:type="spellStart"/>
      <w:r w:rsidRPr="00AA6291">
        <w:rPr>
          <w:rFonts w:ascii="Times New Roman" w:eastAsia="Calibri" w:hAnsi="Times New Roman" w:cs="Times New Roman"/>
          <w:bCs/>
          <w:sz w:val="24"/>
          <w:szCs w:val="24"/>
          <w:shd w:val="clear" w:color="auto" w:fill="FFFFFF"/>
        </w:rPr>
        <w:t>Кокуйская</w:t>
      </w:r>
      <w:proofErr w:type="spellEnd"/>
      <w:r w:rsidRPr="00AA6291">
        <w:rPr>
          <w:rFonts w:ascii="Times New Roman" w:eastAsia="Calibri" w:hAnsi="Times New Roman" w:cs="Times New Roman"/>
          <w:bCs/>
          <w:sz w:val="24"/>
          <w:szCs w:val="24"/>
          <w:shd w:val="clear" w:color="auto" w:fill="FFFFFF"/>
        </w:rPr>
        <w:t xml:space="preserve"> СОШ №2»);</w:t>
      </w:r>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r w:rsidRPr="00AA6291">
        <w:rPr>
          <w:rFonts w:ascii="Times New Roman" w:eastAsia="Calibri" w:hAnsi="Times New Roman" w:cs="Times New Roman"/>
          <w:bCs/>
          <w:sz w:val="24"/>
          <w:szCs w:val="24"/>
          <w:shd w:val="clear" w:color="auto" w:fill="FFFFFF"/>
        </w:rPr>
        <w:lastRenderedPageBreak/>
        <w:t xml:space="preserve">- на стенах имеются отслоения масляной краски, что портит </w:t>
      </w:r>
      <w:proofErr w:type="gramStart"/>
      <w:r w:rsidRPr="00AA6291">
        <w:rPr>
          <w:rFonts w:ascii="Times New Roman" w:eastAsia="Calibri" w:hAnsi="Times New Roman" w:cs="Times New Roman"/>
          <w:bCs/>
          <w:sz w:val="24"/>
          <w:szCs w:val="24"/>
          <w:shd w:val="clear" w:color="auto" w:fill="FFFFFF"/>
        </w:rPr>
        <w:t>эстетический вид</w:t>
      </w:r>
      <w:proofErr w:type="gramEnd"/>
      <w:r w:rsidRPr="00AA6291">
        <w:rPr>
          <w:rFonts w:ascii="Times New Roman" w:eastAsia="Calibri" w:hAnsi="Times New Roman" w:cs="Times New Roman"/>
          <w:bCs/>
          <w:sz w:val="24"/>
          <w:szCs w:val="24"/>
          <w:shd w:val="clear" w:color="auto" w:fill="FFFFFF"/>
        </w:rPr>
        <w:t xml:space="preserve"> комнат, в женском туалете в одной кабинке имеется раскол на раковине, в туалете для инвалидов оторван поручень</w:t>
      </w:r>
      <w:r w:rsidRPr="00AA6291">
        <w:rPr>
          <w:rFonts w:ascii="Calibri" w:eastAsia="Calibri" w:hAnsi="Calibri" w:cs="Times New Roman"/>
          <w:sz w:val="24"/>
          <w:szCs w:val="24"/>
        </w:rPr>
        <w:t xml:space="preserve"> (</w:t>
      </w:r>
      <w:r w:rsidRPr="00AA6291">
        <w:rPr>
          <w:rFonts w:ascii="Times New Roman" w:eastAsia="Calibri" w:hAnsi="Times New Roman" w:cs="Times New Roman"/>
          <w:bCs/>
          <w:sz w:val="24"/>
          <w:szCs w:val="24"/>
          <w:shd w:val="clear" w:color="auto" w:fill="FFFFFF"/>
        </w:rPr>
        <w:t>МОУ «Верхне-</w:t>
      </w:r>
      <w:proofErr w:type="spellStart"/>
      <w:r w:rsidRPr="00AA6291">
        <w:rPr>
          <w:rFonts w:ascii="Times New Roman" w:eastAsia="Calibri" w:hAnsi="Times New Roman" w:cs="Times New Roman"/>
          <w:bCs/>
          <w:sz w:val="24"/>
          <w:szCs w:val="24"/>
          <w:shd w:val="clear" w:color="auto" w:fill="FFFFFF"/>
        </w:rPr>
        <w:t>Куэнгинская</w:t>
      </w:r>
      <w:proofErr w:type="spellEnd"/>
      <w:r w:rsidRPr="00AA6291">
        <w:rPr>
          <w:rFonts w:ascii="Times New Roman" w:eastAsia="Calibri" w:hAnsi="Times New Roman" w:cs="Times New Roman"/>
          <w:bCs/>
          <w:sz w:val="24"/>
          <w:szCs w:val="24"/>
          <w:shd w:val="clear" w:color="auto" w:fill="FFFFFF"/>
        </w:rPr>
        <w:t xml:space="preserve"> ООШ»);</w:t>
      </w:r>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proofErr w:type="gramStart"/>
      <w:r w:rsidRPr="00AA6291">
        <w:rPr>
          <w:rFonts w:ascii="Times New Roman" w:eastAsia="Calibri" w:hAnsi="Times New Roman" w:cs="Times New Roman"/>
          <w:bCs/>
          <w:sz w:val="24"/>
          <w:szCs w:val="24"/>
          <w:shd w:val="clear" w:color="auto" w:fill="FFFFFF"/>
        </w:rPr>
        <w:t>- в кабинке для детей с ограниченными возможностями поручень к стене  зафиксирован не прочно, при опоре на него отваливается, 2 кабинки (1 в женском туалете, 1 в мужском туалете) дверьми не оборудованы, в мужском туалете имеется раскол на керамической плитке, в женском туалете наблюдается отхождение керамической плитки из-за не выравненности пола, а также имеются щели между плитками.</w:t>
      </w:r>
      <w:proofErr w:type="gramEnd"/>
      <w:r w:rsidRPr="00AA6291">
        <w:rPr>
          <w:rFonts w:ascii="Times New Roman" w:eastAsia="Calibri" w:hAnsi="Times New Roman" w:cs="Times New Roman"/>
          <w:bCs/>
          <w:sz w:val="24"/>
          <w:szCs w:val="24"/>
          <w:shd w:val="clear" w:color="auto" w:fill="FFFFFF"/>
        </w:rPr>
        <w:t xml:space="preserve"> В женском туалете вентиляция отсутствует. Работы по окраске помещений выполнены не аккуратно с отсутствием эстетичного вида (на стыках имеются следы шпаклёвки). Краны у раковин закреплены не устойчиво, находятся в расшатанном состоянии.</w:t>
      </w:r>
      <w:r w:rsidRPr="00AA6291">
        <w:rPr>
          <w:rFonts w:ascii="Calibri" w:eastAsia="Calibri" w:hAnsi="Calibri" w:cs="Times New Roman"/>
          <w:sz w:val="24"/>
          <w:szCs w:val="24"/>
        </w:rPr>
        <w:t xml:space="preserve"> </w:t>
      </w:r>
      <w:r w:rsidRPr="00AA6291">
        <w:rPr>
          <w:rFonts w:ascii="Times New Roman" w:eastAsia="Calibri" w:hAnsi="Times New Roman" w:cs="Times New Roman"/>
          <w:sz w:val="24"/>
          <w:szCs w:val="24"/>
        </w:rPr>
        <w:t>Один унитаз в мужском туалете для детей с ограниченными возможностями находится в нерабочем состоянии. Раковина в женском туалете отсутствует (ввиду некачественного крепления (отвалилась)</w:t>
      </w:r>
      <w:r w:rsidRPr="00AA6291">
        <w:rPr>
          <w:rFonts w:ascii="Calibri" w:eastAsia="Calibri" w:hAnsi="Calibri" w:cs="Times New Roman"/>
          <w:sz w:val="24"/>
          <w:szCs w:val="24"/>
        </w:rPr>
        <w:t xml:space="preserve"> (</w:t>
      </w:r>
      <w:r w:rsidRPr="00AA6291">
        <w:rPr>
          <w:rFonts w:ascii="Times New Roman" w:eastAsia="Calibri" w:hAnsi="Times New Roman" w:cs="Times New Roman"/>
          <w:bCs/>
          <w:sz w:val="24"/>
          <w:szCs w:val="24"/>
          <w:shd w:val="clear" w:color="auto" w:fill="FFFFFF"/>
        </w:rPr>
        <w:t>МОУ «</w:t>
      </w:r>
      <w:proofErr w:type="spellStart"/>
      <w:r w:rsidRPr="00AA6291">
        <w:rPr>
          <w:rFonts w:ascii="Times New Roman" w:eastAsia="Calibri" w:hAnsi="Times New Roman" w:cs="Times New Roman"/>
          <w:bCs/>
          <w:sz w:val="24"/>
          <w:szCs w:val="24"/>
          <w:shd w:val="clear" w:color="auto" w:fill="FFFFFF"/>
        </w:rPr>
        <w:t>Чикическая</w:t>
      </w:r>
      <w:proofErr w:type="spellEnd"/>
      <w:r w:rsidRPr="00AA6291">
        <w:rPr>
          <w:rFonts w:ascii="Times New Roman" w:eastAsia="Calibri" w:hAnsi="Times New Roman" w:cs="Times New Roman"/>
          <w:bCs/>
          <w:sz w:val="24"/>
          <w:szCs w:val="24"/>
          <w:shd w:val="clear" w:color="auto" w:fill="FFFFFF"/>
        </w:rPr>
        <w:t xml:space="preserve"> ООШ»);</w:t>
      </w:r>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r w:rsidRPr="00AA6291">
        <w:rPr>
          <w:rFonts w:ascii="Times New Roman" w:eastAsia="Calibri" w:hAnsi="Times New Roman" w:cs="Times New Roman"/>
          <w:bCs/>
          <w:sz w:val="24"/>
          <w:szCs w:val="24"/>
          <w:shd w:val="clear" w:color="auto" w:fill="FFFFFF"/>
        </w:rPr>
        <w:t>- наличие трещин, щелей, в кабинке для детей с ограниченными возможностями наблюдается отхождения поручня от стены, что свидетельствует о некачественном креплении и является небезопасным для использования. Отделка дверей выполнена небрежно с отсутствием эстетического вида. Между плитками имеется наличие щелей, отхождение плитки, что приводит скоплению жидкости и созданию неприятных запахов. На месте установки вентиляции имеются грязные подтёки. Со слов директора школы, туалетные комнаты не  эксплуатируются из-за наличия туалетных запахов в школе.</w:t>
      </w:r>
      <w:r w:rsidRPr="00AA6291">
        <w:rPr>
          <w:rFonts w:ascii="Calibri" w:eastAsia="Calibri" w:hAnsi="Calibri" w:cs="Times New Roman"/>
          <w:sz w:val="24"/>
          <w:szCs w:val="24"/>
        </w:rPr>
        <w:t xml:space="preserve"> </w:t>
      </w:r>
      <w:proofErr w:type="gramStart"/>
      <w:r w:rsidRPr="00AA6291">
        <w:rPr>
          <w:rFonts w:ascii="Times New Roman" w:eastAsia="Calibri" w:hAnsi="Times New Roman" w:cs="Times New Roman"/>
          <w:sz w:val="24"/>
          <w:szCs w:val="24"/>
        </w:rPr>
        <w:t>В мастерской туалетные комнаты не  эксплуатируются из-за отсутствия транспортных средств для подвоза воды</w:t>
      </w:r>
      <w:r w:rsidRPr="00AA6291">
        <w:rPr>
          <w:rFonts w:ascii="Calibri" w:eastAsia="Calibri" w:hAnsi="Calibri" w:cs="Times New Roman"/>
          <w:sz w:val="24"/>
          <w:szCs w:val="24"/>
        </w:rPr>
        <w:t xml:space="preserve"> </w:t>
      </w:r>
      <w:r w:rsidRPr="00AA6291">
        <w:rPr>
          <w:rFonts w:ascii="Times New Roman" w:eastAsia="Calibri" w:hAnsi="Times New Roman" w:cs="Times New Roman"/>
          <w:bCs/>
          <w:sz w:val="24"/>
          <w:szCs w:val="24"/>
          <w:shd w:val="clear" w:color="auto" w:fill="FFFFFF"/>
        </w:rPr>
        <w:t>(МОУ «</w:t>
      </w:r>
      <w:proofErr w:type="spellStart"/>
      <w:r w:rsidRPr="00AA6291">
        <w:rPr>
          <w:rFonts w:ascii="Times New Roman" w:eastAsia="Calibri" w:hAnsi="Times New Roman" w:cs="Times New Roman"/>
          <w:bCs/>
          <w:sz w:val="24"/>
          <w:szCs w:val="24"/>
          <w:shd w:val="clear" w:color="auto" w:fill="FFFFFF"/>
        </w:rPr>
        <w:t>Ломовская</w:t>
      </w:r>
      <w:proofErr w:type="spellEnd"/>
      <w:r w:rsidRPr="00AA6291">
        <w:rPr>
          <w:rFonts w:ascii="Times New Roman" w:eastAsia="Calibri" w:hAnsi="Times New Roman" w:cs="Times New Roman"/>
          <w:bCs/>
          <w:sz w:val="24"/>
          <w:szCs w:val="24"/>
          <w:shd w:val="clear" w:color="auto" w:fill="FFFFFF"/>
        </w:rPr>
        <w:t xml:space="preserve"> СОШ»);</w:t>
      </w:r>
      <w:proofErr w:type="gramEnd"/>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r w:rsidRPr="00AA6291">
        <w:rPr>
          <w:rFonts w:ascii="Times New Roman" w:eastAsia="Calibri" w:hAnsi="Times New Roman" w:cs="Times New Roman"/>
          <w:bCs/>
          <w:sz w:val="24"/>
          <w:szCs w:val="24"/>
          <w:shd w:val="clear" w:color="auto" w:fill="FFFFFF"/>
        </w:rPr>
        <w:t xml:space="preserve">- во всех туалетных комнатах имеются многочисленные трещины и сколы, монтажные работы проведены не на должном уровне, не срезана и не закрыта монтажная пена, что портит эстетичный вид помещений, в интернате </w:t>
      </w:r>
      <w:r w:rsidRPr="00AA6291">
        <w:rPr>
          <w:rFonts w:ascii="Calibri" w:eastAsia="Calibri" w:hAnsi="Calibri" w:cs="Times New Roman"/>
          <w:sz w:val="24"/>
          <w:szCs w:val="24"/>
        </w:rPr>
        <w:t xml:space="preserve"> </w:t>
      </w:r>
      <w:r w:rsidRPr="00AA6291">
        <w:rPr>
          <w:rFonts w:ascii="Times New Roman" w:eastAsia="Calibri" w:hAnsi="Times New Roman" w:cs="Times New Roman"/>
          <w:color w:val="000000"/>
          <w:sz w:val="24"/>
          <w:szCs w:val="24"/>
        </w:rPr>
        <w:t>заделка  углов стен выполнена не должным образом, имеются трещины</w:t>
      </w:r>
      <w:r w:rsidRPr="00AA6291">
        <w:rPr>
          <w:rFonts w:ascii="Times New Roman" w:eastAsia="Calibri" w:hAnsi="Times New Roman" w:cs="Times New Roman"/>
          <w:bCs/>
          <w:sz w:val="24"/>
          <w:szCs w:val="24"/>
          <w:shd w:val="clear" w:color="auto" w:fill="FFFFFF"/>
        </w:rPr>
        <w:t xml:space="preserve"> (МОУ «</w:t>
      </w:r>
      <w:proofErr w:type="spellStart"/>
      <w:r w:rsidRPr="00AA6291">
        <w:rPr>
          <w:rFonts w:ascii="Times New Roman" w:eastAsia="Calibri" w:hAnsi="Times New Roman" w:cs="Times New Roman"/>
          <w:bCs/>
          <w:sz w:val="24"/>
          <w:szCs w:val="24"/>
          <w:shd w:val="clear" w:color="auto" w:fill="FFFFFF"/>
        </w:rPr>
        <w:t>Ботовская</w:t>
      </w:r>
      <w:proofErr w:type="spellEnd"/>
      <w:r w:rsidRPr="00AA6291">
        <w:rPr>
          <w:rFonts w:ascii="Times New Roman" w:eastAsia="Calibri" w:hAnsi="Times New Roman" w:cs="Times New Roman"/>
          <w:bCs/>
          <w:sz w:val="24"/>
          <w:szCs w:val="24"/>
          <w:shd w:val="clear" w:color="auto" w:fill="FFFFFF"/>
        </w:rPr>
        <w:t xml:space="preserve"> СОШ»);</w:t>
      </w:r>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r w:rsidRPr="00AA6291">
        <w:rPr>
          <w:rFonts w:ascii="Times New Roman" w:eastAsia="Calibri" w:hAnsi="Times New Roman" w:cs="Times New Roman"/>
          <w:bCs/>
          <w:sz w:val="24"/>
          <w:szCs w:val="24"/>
          <w:shd w:val="clear" w:color="auto" w:fill="FFFFFF"/>
        </w:rPr>
        <w:t>-  в женском туалете две двери не закрываются (разбухли) из-за протечки воды ввиду аварии на теплотрассе.</w:t>
      </w:r>
      <w:r w:rsidRPr="00AA6291">
        <w:rPr>
          <w:rFonts w:ascii="Calibri" w:eastAsia="Calibri" w:hAnsi="Calibri" w:cs="Times New Roman"/>
          <w:sz w:val="24"/>
          <w:szCs w:val="24"/>
        </w:rPr>
        <w:t xml:space="preserve"> </w:t>
      </w:r>
      <w:r w:rsidRPr="00AA6291">
        <w:rPr>
          <w:rFonts w:ascii="Times New Roman" w:eastAsia="Calibri" w:hAnsi="Times New Roman" w:cs="Times New Roman"/>
          <w:sz w:val="24"/>
          <w:szCs w:val="24"/>
        </w:rPr>
        <w:t>В интернате п</w:t>
      </w:r>
      <w:r w:rsidRPr="00AA6291">
        <w:rPr>
          <w:rFonts w:ascii="Times New Roman" w:eastAsia="Calibri" w:hAnsi="Times New Roman" w:cs="Times New Roman"/>
          <w:bCs/>
          <w:sz w:val="24"/>
          <w:szCs w:val="24"/>
          <w:shd w:val="clear" w:color="auto" w:fill="FFFFFF"/>
        </w:rPr>
        <w:t>ри выполнении работ с использованием монтажной пены имеются остатки пены на полу и дверях, что создаёт небрежный вид в помещениях (МОУ «</w:t>
      </w:r>
      <w:proofErr w:type="spellStart"/>
      <w:r w:rsidRPr="00AA6291">
        <w:rPr>
          <w:rFonts w:ascii="Times New Roman" w:eastAsia="Calibri" w:hAnsi="Times New Roman" w:cs="Times New Roman"/>
          <w:bCs/>
          <w:sz w:val="24"/>
          <w:szCs w:val="24"/>
          <w:shd w:val="clear" w:color="auto" w:fill="FFFFFF"/>
        </w:rPr>
        <w:t>Шилко</w:t>
      </w:r>
      <w:proofErr w:type="spellEnd"/>
      <w:r w:rsidRPr="00AA6291">
        <w:rPr>
          <w:rFonts w:ascii="Times New Roman" w:eastAsia="Calibri" w:hAnsi="Times New Roman" w:cs="Times New Roman"/>
          <w:bCs/>
          <w:sz w:val="24"/>
          <w:szCs w:val="24"/>
          <w:shd w:val="clear" w:color="auto" w:fill="FFFFFF"/>
        </w:rPr>
        <w:t>-Заводская СОШ»);</w:t>
      </w:r>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r w:rsidRPr="00AA6291">
        <w:rPr>
          <w:rFonts w:ascii="Times New Roman" w:eastAsia="Calibri" w:hAnsi="Times New Roman" w:cs="Times New Roman"/>
          <w:bCs/>
          <w:sz w:val="24"/>
          <w:szCs w:val="24"/>
          <w:shd w:val="clear" w:color="auto" w:fill="FFFFFF"/>
        </w:rPr>
        <w:t>- туалетные комнаты не функционируют из-за промерзания канализационной системы, аварии на теплотрассе</w:t>
      </w: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bCs/>
          <w:sz w:val="24"/>
          <w:szCs w:val="24"/>
          <w:shd w:val="clear" w:color="auto" w:fill="FFFFFF"/>
        </w:rPr>
        <w:t>МОУ «</w:t>
      </w:r>
      <w:proofErr w:type="spellStart"/>
      <w:r w:rsidRPr="00AA6291">
        <w:rPr>
          <w:rFonts w:ascii="Times New Roman" w:eastAsia="Calibri" w:hAnsi="Times New Roman" w:cs="Times New Roman"/>
          <w:bCs/>
          <w:sz w:val="24"/>
          <w:szCs w:val="24"/>
          <w:shd w:val="clear" w:color="auto" w:fill="FFFFFF"/>
        </w:rPr>
        <w:t>Ботовская</w:t>
      </w:r>
      <w:proofErr w:type="spellEnd"/>
      <w:r w:rsidRPr="00AA6291">
        <w:rPr>
          <w:rFonts w:ascii="Times New Roman" w:eastAsia="Calibri" w:hAnsi="Times New Roman" w:cs="Times New Roman"/>
          <w:bCs/>
          <w:sz w:val="24"/>
          <w:szCs w:val="24"/>
          <w:shd w:val="clear" w:color="auto" w:fill="FFFFFF"/>
        </w:rPr>
        <w:t xml:space="preserve"> СОШ», МОУ «</w:t>
      </w:r>
      <w:proofErr w:type="spellStart"/>
      <w:r w:rsidRPr="00AA6291">
        <w:rPr>
          <w:rFonts w:ascii="Times New Roman" w:eastAsia="Calibri" w:hAnsi="Times New Roman" w:cs="Times New Roman"/>
          <w:bCs/>
          <w:sz w:val="24"/>
          <w:szCs w:val="24"/>
          <w:shd w:val="clear" w:color="auto" w:fill="FFFFFF"/>
        </w:rPr>
        <w:t>Шилко</w:t>
      </w:r>
      <w:proofErr w:type="spellEnd"/>
      <w:r w:rsidRPr="00AA6291">
        <w:rPr>
          <w:rFonts w:ascii="Times New Roman" w:eastAsia="Calibri" w:hAnsi="Times New Roman" w:cs="Times New Roman"/>
          <w:bCs/>
          <w:sz w:val="24"/>
          <w:szCs w:val="24"/>
          <w:shd w:val="clear" w:color="auto" w:fill="FFFFFF"/>
        </w:rPr>
        <w:t>-Заводская СОШ»);</w:t>
      </w:r>
    </w:p>
    <w:p w:rsidR="00AA6291" w:rsidRPr="00AA6291" w:rsidRDefault="00AA6291" w:rsidP="00AA6291">
      <w:pPr>
        <w:spacing w:after="0" w:line="240" w:lineRule="auto"/>
        <w:ind w:firstLine="567"/>
        <w:jc w:val="both"/>
        <w:rPr>
          <w:rFonts w:ascii="Times New Roman" w:eastAsia="Calibri" w:hAnsi="Times New Roman" w:cs="Times New Roman"/>
          <w:bCs/>
          <w:sz w:val="24"/>
          <w:szCs w:val="24"/>
          <w:shd w:val="clear" w:color="auto" w:fill="FFFFFF"/>
        </w:rPr>
      </w:pPr>
      <w:r w:rsidRPr="00AA6291">
        <w:rPr>
          <w:rFonts w:ascii="Times New Roman" w:eastAsia="Calibri" w:hAnsi="Times New Roman" w:cs="Times New Roman"/>
          <w:bCs/>
          <w:sz w:val="24"/>
          <w:szCs w:val="24"/>
          <w:shd w:val="clear" w:color="auto" w:fill="FFFFFF"/>
        </w:rPr>
        <w:t>-  существует проблема в вывозе ЖБО (отсутствие специализированной машины)</w:t>
      </w: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bCs/>
          <w:sz w:val="24"/>
          <w:szCs w:val="24"/>
          <w:shd w:val="clear" w:color="auto" w:fill="FFFFFF"/>
        </w:rPr>
        <w:t>МОУ «</w:t>
      </w:r>
      <w:proofErr w:type="spellStart"/>
      <w:r w:rsidRPr="00AA6291">
        <w:rPr>
          <w:rFonts w:ascii="Times New Roman" w:eastAsia="Calibri" w:hAnsi="Times New Roman" w:cs="Times New Roman"/>
          <w:bCs/>
          <w:sz w:val="24"/>
          <w:szCs w:val="24"/>
          <w:shd w:val="clear" w:color="auto" w:fill="FFFFFF"/>
        </w:rPr>
        <w:t>Ботовская</w:t>
      </w:r>
      <w:proofErr w:type="spellEnd"/>
      <w:r w:rsidRPr="00AA6291">
        <w:rPr>
          <w:rFonts w:ascii="Times New Roman" w:eastAsia="Calibri" w:hAnsi="Times New Roman" w:cs="Times New Roman"/>
          <w:bCs/>
          <w:sz w:val="24"/>
          <w:szCs w:val="24"/>
          <w:shd w:val="clear" w:color="auto" w:fill="FFFFFF"/>
        </w:rPr>
        <w:t xml:space="preserve"> СОШ», МОУ «</w:t>
      </w:r>
      <w:proofErr w:type="spellStart"/>
      <w:r w:rsidRPr="00AA6291">
        <w:rPr>
          <w:rFonts w:ascii="Times New Roman" w:eastAsia="Calibri" w:hAnsi="Times New Roman" w:cs="Times New Roman"/>
          <w:bCs/>
          <w:sz w:val="24"/>
          <w:szCs w:val="24"/>
          <w:shd w:val="clear" w:color="auto" w:fill="FFFFFF"/>
        </w:rPr>
        <w:t>Усть</w:t>
      </w:r>
      <w:proofErr w:type="spellEnd"/>
      <w:r w:rsidRPr="00AA6291">
        <w:rPr>
          <w:rFonts w:ascii="Times New Roman" w:eastAsia="Calibri" w:hAnsi="Times New Roman" w:cs="Times New Roman"/>
          <w:bCs/>
          <w:sz w:val="24"/>
          <w:szCs w:val="24"/>
          <w:shd w:val="clear" w:color="auto" w:fill="FFFFFF"/>
        </w:rPr>
        <w:t>-Карская СОШ», МОУ «</w:t>
      </w:r>
      <w:proofErr w:type="spellStart"/>
      <w:r w:rsidRPr="00AA6291">
        <w:rPr>
          <w:rFonts w:ascii="Times New Roman" w:eastAsia="Calibri" w:hAnsi="Times New Roman" w:cs="Times New Roman"/>
          <w:bCs/>
          <w:sz w:val="24"/>
          <w:szCs w:val="24"/>
          <w:shd w:val="clear" w:color="auto" w:fill="FFFFFF"/>
        </w:rPr>
        <w:t>Шилко</w:t>
      </w:r>
      <w:proofErr w:type="spellEnd"/>
      <w:r w:rsidRPr="00AA6291">
        <w:rPr>
          <w:rFonts w:ascii="Times New Roman" w:eastAsia="Calibri" w:hAnsi="Times New Roman" w:cs="Times New Roman"/>
          <w:bCs/>
          <w:sz w:val="24"/>
          <w:szCs w:val="24"/>
          <w:shd w:val="clear" w:color="auto" w:fill="FFFFFF"/>
        </w:rPr>
        <w:t>-Заводская СОШ»).</w:t>
      </w:r>
    </w:p>
    <w:p w:rsidR="00AA6291" w:rsidRPr="00AA6291" w:rsidRDefault="00AA6291" w:rsidP="00AA6291">
      <w:pPr>
        <w:spacing w:after="0" w:line="240" w:lineRule="auto"/>
        <w:ind w:firstLine="567"/>
        <w:rPr>
          <w:rFonts w:ascii="Times New Roman" w:eastAsia="Calibri" w:hAnsi="Times New Roman" w:cs="Times New Roman"/>
          <w:bCs/>
          <w:sz w:val="24"/>
          <w:szCs w:val="24"/>
          <w:shd w:val="clear" w:color="auto" w:fill="FFFFFF"/>
        </w:rPr>
      </w:pPr>
    </w:p>
    <w:p w:rsidR="00AA6291" w:rsidRPr="00AA6291" w:rsidRDefault="00AA6291" w:rsidP="00AA6291">
      <w:pPr>
        <w:spacing w:after="0" w:line="240" w:lineRule="auto"/>
        <w:ind w:firstLine="567"/>
        <w:jc w:val="center"/>
        <w:rPr>
          <w:rFonts w:ascii="Times New Roman" w:eastAsia="Calibri" w:hAnsi="Times New Roman" w:cs="Times New Roman"/>
          <w:b/>
          <w:bCs/>
          <w:sz w:val="24"/>
          <w:szCs w:val="24"/>
          <w:shd w:val="clear" w:color="auto" w:fill="FFFFFF"/>
        </w:rPr>
      </w:pPr>
      <w:r w:rsidRPr="00AA6291">
        <w:rPr>
          <w:rFonts w:ascii="Times New Roman" w:eastAsia="Calibri" w:hAnsi="Times New Roman" w:cs="Times New Roman"/>
          <w:b/>
          <w:bCs/>
          <w:sz w:val="24"/>
          <w:szCs w:val="24"/>
          <w:shd w:val="clear" w:color="auto" w:fill="FFFFFF"/>
        </w:rPr>
        <w:t>Обследование уличных тренажерных комплексов</w:t>
      </w:r>
    </w:p>
    <w:p w:rsidR="00AA6291" w:rsidRPr="00AA6291" w:rsidRDefault="00AA6291" w:rsidP="00AA6291">
      <w:pPr>
        <w:spacing w:after="0" w:line="240" w:lineRule="auto"/>
        <w:ind w:firstLine="567"/>
        <w:jc w:val="center"/>
        <w:rPr>
          <w:rFonts w:ascii="Times New Roman" w:eastAsia="Calibri" w:hAnsi="Times New Roman" w:cs="Times New Roman"/>
          <w:b/>
          <w:bCs/>
          <w:sz w:val="24"/>
          <w:szCs w:val="24"/>
          <w:shd w:val="clear" w:color="auto" w:fill="FFFFFF"/>
        </w:rPr>
      </w:pPr>
      <w:r w:rsidRPr="00AA6291">
        <w:rPr>
          <w:rFonts w:ascii="Times New Roman" w:eastAsia="Calibri" w:hAnsi="Times New Roman" w:cs="Times New Roman"/>
          <w:b/>
          <w:bCs/>
          <w:sz w:val="24"/>
          <w:szCs w:val="24"/>
          <w:shd w:val="clear" w:color="auto" w:fill="FFFFFF"/>
        </w:rPr>
        <w:t>муниципального района «Сретенский район»</w:t>
      </w:r>
    </w:p>
    <w:p w:rsidR="00AA6291" w:rsidRPr="00AA6291" w:rsidRDefault="00AA6291" w:rsidP="00AA6291">
      <w:pPr>
        <w:spacing w:after="0" w:line="240" w:lineRule="auto"/>
        <w:ind w:firstLine="567"/>
        <w:jc w:val="center"/>
        <w:rPr>
          <w:rFonts w:ascii="Times New Roman" w:eastAsia="Calibri" w:hAnsi="Times New Roman" w:cs="Times New Roman"/>
          <w:b/>
          <w:bCs/>
          <w:sz w:val="24"/>
          <w:szCs w:val="24"/>
          <w:shd w:val="clear" w:color="auto" w:fill="FFFFFF"/>
        </w:rPr>
      </w:pPr>
    </w:p>
    <w:p w:rsidR="00AA6291" w:rsidRPr="00AA6291" w:rsidRDefault="00AA6291" w:rsidP="00AA6291">
      <w:pPr>
        <w:spacing w:after="0" w:line="240" w:lineRule="auto"/>
        <w:ind w:firstLine="567"/>
        <w:jc w:val="both"/>
        <w:rPr>
          <w:rFonts w:ascii="Times New Roman" w:eastAsia="Calibri" w:hAnsi="Times New Roman" w:cs="Times New Roman"/>
          <w:sz w:val="24"/>
          <w:szCs w:val="24"/>
          <w:shd w:val="clear" w:color="auto" w:fill="FFFFFF"/>
        </w:rPr>
      </w:pPr>
      <w:r w:rsidRPr="00AA6291">
        <w:rPr>
          <w:rFonts w:ascii="Times New Roman" w:eastAsia="Calibri" w:hAnsi="Times New Roman" w:cs="Times New Roman"/>
          <w:sz w:val="24"/>
          <w:szCs w:val="24"/>
          <w:shd w:val="clear" w:color="auto" w:fill="FFFFFF"/>
        </w:rPr>
        <w:t>По заданию Контрольно-счётной палаты Забайкальского края было проведено обследование  5 уличных тренажерных комплексов в муниципальном районе «Сретенский район»</w:t>
      </w: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sz w:val="24"/>
          <w:szCs w:val="24"/>
          <w:shd w:val="clear" w:color="auto" w:fill="FFFFFF"/>
        </w:rPr>
        <w:t>в рамках реализации Плана социального развития центров экономического роста Забайкальского края»,</w:t>
      </w: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sz w:val="24"/>
          <w:szCs w:val="24"/>
          <w:shd w:val="clear" w:color="auto" w:fill="FFFFFF"/>
        </w:rPr>
        <w:t xml:space="preserve">расположенных: </w:t>
      </w:r>
      <w:proofErr w:type="spellStart"/>
      <w:r w:rsidRPr="00AA6291">
        <w:rPr>
          <w:rFonts w:ascii="Times New Roman" w:eastAsia="Calibri" w:hAnsi="Times New Roman" w:cs="Times New Roman"/>
          <w:sz w:val="24"/>
          <w:szCs w:val="24"/>
          <w:shd w:val="clear" w:color="auto" w:fill="FFFFFF"/>
        </w:rPr>
        <w:t>г</w:t>
      </w:r>
      <w:proofErr w:type="gramStart"/>
      <w:r w:rsidRPr="00AA6291">
        <w:rPr>
          <w:rFonts w:ascii="Times New Roman" w:eastAsia="Calibri" w:hAnsi="Times New Roman" w:cs="Times New Roman"/>
          <w:sz w:val="24"/>
          <w:szCs w:val="24"/>
          <w:shd w:val="clear" w:color="auto" w:fill="FFFFFF"/>
        </w:rPr>
        <w:t>.С</w:t>
      </w:r>
      <w:proofErr w:type="gramEnd"/>
      <w:r w:rsidRPr="00AA6291">
        <w:rPr>
          <w:rFonts w:ascii="Times New Roman" w:eastAsia="Calibri" w:hAnsi="Times New Roman" w:cs="Times New Roman"/>
          <w:sz w:val="24"/>
          <w:szCs w:val="24"/>
          <w:shd w:val="clear" w:color="auto" w:fill="FFFFFF"/>
        </w:rPr>
        <w:t>ретенск</w:t>
      </w:r>
      <w:proofErr w:type="spellEnd"/>
      <w:r w:rsidRPr="00AA6291">
        <w:rPr>
          <w:rFonts w:ascii="Times New Roman" w:eastAsia="Calibri" w:hAnsi="Times New Roman" w:cs="Times New Roman"/>
          <w:sz w:val="24"/>
          <w:szCs w:val="24"/>
          <w:shd w:val="clear" w:color="auto" w:fill="FFFFFF"/>
        </w:rPr>
        <w:t xml:space="preserve">, ул.Кочеткова,10, </w:t>
      </w:r>
      <w:proofErr w:type="spellStart"/>
      <w:r w:rsidRPr="00AA6291">
        <w:rPr>
          <w:rFonts w:ascii="Times New Roman" w:eastAsia="Calibri" w:hAnsi="Times New Roman" w:cs="Times New Roman"/>
          <w:sz w:val="24"/>
          <w:szCs w:val="24"/>
          <w:shd w:val="clear" w:color="auto" w:fill="FFFFFF"/>
        </w:rPr>
        <w:t>п.Затон</w:t>
      </w:r>
      <w:proofErr w:type="spellEnd"/>
      <w:r w:rsidRPr="00AA6291">
        <w:rPr>
          <w:rFonts w:ascii="Times New Roman" w:eastAsia="Calibri" w:hAnsi="Times New Roman" w:cs="Times New Roman"/>
          <w:sz w:val="24"/>
          <w:szCs w:val="24"/>
          <w:shd w:val="clear" w:color="auto" w:fill="FFFFFF"/>
        </w:rPr>
        <w:t xml:space="preserve">, ул.Клубная,43в, </w:t>
      </w:r>
      <w:proofErr w:type="spellStart"/>
      <w:r w:rsidRPr="00AA6291">
        <w:rPr>
          <w:rFonts w:ascii="Times New Roman" w:eastAsia="Calibri" w:hAnsi="Times New Roman" w:cs="Times New Roman"/>
          <w:sz w:val="24"/>
          <w:szCs w:val="24"/>
          <w:shd w:val="clear" w:color="auto" w:fill="FFFFFF"/>
        </w:rPr>
        <w:t>пгт.Кокуй</w:t>
      </w:r>
      <w:proofErr w:type="spellEnd"/>
      <w:r w:rsidRPr="00AA6291">
        <w:rPr>
          <w:rFonts w:ascii="Times New Roman" w:eastAsia="Calibri" w:hAnsi="Times New Roman" w:cs="Times New Roman"/>
          <w:sz w:val="24"/>
          <w:szCs w:val="24"/>
          <w:shd w:val="clear" w:color="auto" w:fill="FFFFFF"/>
        </w:rPr>
        <w:t xml:space="preserve">, ул.Комсомольская,17, </w:t>
      </w:r>
      <w:proofErr w:type="spellStart"/>
      <w:r w:rsidRPr="00AA6291">
        <w:rPr>
          <w:rFonts w:ascii="Times New Roman" w:eastAsia="Calibri" w:hAnsi="Times New Roman" w:cs="Times New Roman"/>
          <w:sz w:val="24"/>
          <w:szCs w:val="24"/>
          <w:shd w:val="clear" w:color="auto" w:fill="FFFFFF"/>
        </w:rPr>
        <w:t>с.Дунаево</w:t>
      </w:r>
      <w:proofErr w:type="spellEnd"/>
      <w:r w:rsidRPr="00AA6291">
        <w:rPr>
          <w:rFonts w:ascii="Times New Roman" w:eastAsia="Calibri" w:hAnsi="Times New Roman" w:cs="Times New Roman"/>
          <w:sz w:val="24"/>
          <w:szCs w:val="24"/>
          <w:shd w:val="clear" w:color="auto" w:fill="FFFFFF"/>
        </w:rPr>
        <w:t xml:space="preserve">, ул.Школьная,2, </w:t>
      </w:r>
      <w:proofErr w:type="spellStart"/>
      <w:r w:rsidRPr="00AA6291">
        <w:rPr>
          <w:rFonts w:ascii="Times New Roman" w:eastAsia="Calibri" w:hAnsi="Times New Roman" w:cs="Times New Roman"/>
          <w:sz w:val="24"/>
          <w:szCs w:val="24"/>
          <w:shd w:val="clear" w:color="auto" w:fill="FFFFFF"/>
        </w:rPr>
        <w:t>пгт.Усть</w:t>
      </w:r>
      <w:proofErr w:type="spellEnd"/>
      <w:r w:rsidRPr="00AA6291">
        <w:rPr>
          <w:rFonts w:ascii="Times New Roman" w:eastAsia="Calibri" w:hAnsi="Times New Roman" w:cs="Times New Roman"/>
          <w:sz w:val="24"/>
          <w:szCs w:val="24"/>
          <w:shd w:val="clear" w:color="auto" w:fill="FFFFFF"/>
        </w:rPr>
        <w:t xml:space="preserve"> – </w:t>
      </w:r>
      <w:proofErr w:type="spellStart"/>
      <w:r w:rsidRPr="00AA6291">
        <w:rPr>
          <w:rFonts w:ascii="Times New Roman" w:eastAsia="Calibri" w:hAnsi="Times New Roman" w:cs="Times New Roman"/>
          <w:sz w:val="24"/>
          <w:szCs w:val="24"/>
          <w:shd w:val="clear" w:color="auto" w:fill="FFFFFF"/>
        </w:rPr>
        <w:t>Карск</w:t>
      </w:r>
      <w:proofErr w:type="spellEnd"/>
      <w:r w:rsidRPr="00AA6291">
        <w:rPr>
          <w:rFonts w:ascii="Times New Roman" w:eastAsia="Calibri" w:hAnsi="Times New Roman" w:cs="Times New Roman"/>
          <w:sz w:val="24"/>
          <w:szCs w:val="24"/>
          <w:shd w:val="clear" w:color="auto" w:fill="FFFFFF"/>
        </w:rPr>
        <w:t>, ул.Советская,3а. Все тренажёрные комплексы функционирует,</w:t>
      </w:r>
      <w:r w:rsidRPr="00AA6291">
        <w:rPr>
          <w:rFonts w:ascii="Calibri" w:eastAsia="Calibri" w:hAnsi="Calibri" w:cs="Times New Roman"/>
        </w:rPr>
        <w:t xml:space="preserve"> </w:t>
      </w:r>
      <w:r w:rsidRPr="00AA6291">
        <w:rPr>
          <w:rFonts w:ascii="Times New Roman" w:eastAsia="Calibri" w:hAnsi="Times New Roman" w:cs="Times New Roman"/>
          <w:sz w:val="24"/>
          <w:szCs w:val="24"/>
        </w:rPr>
        <w:t>н</w:t>
      </w:r>
      <w:r w:rsidRPr="00AA6291">
        <w:rPr>
          <w:rFonts w:ascii="Times New Roman" w:eastAsia="Calibri" w:hAnsi="Times New Roman" w:cs="Times New Roman"/>
          <w:sz w:val="24"/>
          <w:szCs w:val="24"/>
          <w:shd w:val="clear" w:color="auto" w:fill="FFFFFF"/>
        </w:rPr>
        <w:t>аходится в свободном доступе для граждан, гражданами посещаются.</w:t>
      </w:r>
    </w:p>
    <w:p w:rsidR="00AA6291" w:rsidRPr="00AA6291" w:rsidRDefault="00AA6291" w:rsidP="00AA6291">
      <w:pPr>
        <w:spacing w:after="0" w:line="240" w:lineRule="auto"/>
        <w:ind w:firstLine="567"/>
        <w:jc w:val="both"/>
        <w:rPr>
          <w:rFonts w:ascii="Times New Roman" w:eastAsia="Calibri" w:hAnsi="Times New Roman" w:cs="Times New Roman"/>
          <w:sz w:val="24"/>
          <w:szCs w:val="24"/>
          <w:shd w:val="clear" w:color="auto" w:fill="FFFFFF"/>
        </w:rPr>
      </w:pPr>
      <w:r w:rsidRPr="00AA6291">
        <w:rPr>
          <w:rFonts w:ascii="Times New Roman" w:eastAsia="Calibri" w:hAnsi="Times New Roman" w:cs="Times New Roman"/>
          <w:sz w:val="24"/>
          <w:szCs w:val="24"/>
          <w:shd w:val="clear" w:color="auto" w:fill="FFFFFF"/>
        </w:rPr>
        <w:t>При обследовании установлено следующее:</w:t>
      </w:r>
    </w:p>
    <w:p w:rsidR="00AA6291" w:rsidRPr="00AA6291" w:rsidRDefault="00AA6291" w:rsidP="00AA6291">
      <w:pPr>
        <w:spacing w:after="0" w:line="240" w:lineRule="auto"/>
        <w:ind w:firstLine="567"/>
        <w:jc w:val="both"/>
        <w:rPr>
          <w:rFonts w:ascii="Times New Roman" w:eastAsia="Calibri" w:hAnsi="Times New Roman" w:cs="Times New Roman"/>
          <w:sz w:val="24"/>
          <w:szCs w:val="24"/>
          <w:shd w:val="clear" w:color="auto" w:fill="FFFFFF"/>
        </w:rPr>
      </w:pPr>
      <w:r w:rsidRPr="00AA6291">
        <w:rPr>
          <w:rFonts w:ascii="Times New Roman" w:eastAsia="Calibri" w:hAnsi="Times New Roman" w:cs="Times New Roman"/>
          <w:sz w:val="24"/>
          <w:szCs w:val="24"/>
          <w:shd w:val="clear" w:color="auto" w:fill="FFFFFF"/>
        </w:rPr>
        <w:t xml:space="preserve">- один тренажёр отсутствует в виду поломки крепления. На навесе, сделанном из поликарбоната,  имеются механические повреждения в двух местах. На девяти тренажёрах имеются многочисленные следы цементного раствора, что создаёт вид небрежности и неопрятности для использования. В нарушение пункта 2.2.3 СанПиН 42-128-4690-88 </w:t>
      </w:r>
      <w:r w:rsidRPr="00AA6291">
        <w:rPr>
          <w:rFonts w:ascii="Times New Roman" w:eastAsia="Calibri" w:hAnsi="Times New Roman" w:cs="Times New Roman"/>
          <w:sz w:val="24"/>
          <w:szCs w:val="24"/>
          <w:shd w:val="clear" w:color="auto" w:fill="FFFFFF"/>
        </w:rPr>
        <w:lastRenderedPageBreak/>
        <w:t>«</w:t>
      </w:r>
      <w:proofErr w:type="spellStart"/>
      <w:r w:rsidRPr="00AA6291">
        <w:rPr>
          <w:rFonts w:ascii="Times New Roman" w:eastAsia="Calibri" w:hAnsi="Times New Roman" w:cs="Times New Roman"/>
          <w:sz w:val="24"/>
          <w:szCs w:val="24"/>
          <w:shd w:val="clear" w:color="auto" w:fill="FFFFFF"/>
        </w:rPr>
        <w:t>Синитарные</w:t>
      </w:r>
      <w:proofErr w:type="spellEnd"/>
      <w:r w:rsidRPr="00AA6291">
        <w:rPr>
          <w:rFonts w:ascii="Times New Roman" w:eastAsia="Calibri" w:hAnsi="Times New Roman" w:cs="Times New Roman"/>
          <w:sz w:val="24"/>
          <w:szCs w:val="24"/>
          <w:shd w:val="clear" w:color="auto" w:fill="FFFFFF"/>
        </w:rPr>
        <w:t xml:space="preserve"> правила содержания территорий населённых мест»  на расстоянии 1,4 метра от тренажёрного комплекса установлена мусорная контейнерная </w:t>
      </w:r>
      <w:proofErr w:type="gramStart"/>
      <w:r w:rsidRPr="00AA6291">
        <w:rPr>
          <w:rFonts w:ascii="Times New Roman" w:eastAsia="Calibri" w:hAnsi="Times New Roman" w:cs="Times New Roman"/>
          <w:sz w:val="24"/>
          <w:szCs w:val="24"/>
          <w:shd w:val="clear" w:color="auto" w:fill="FFFFFF"/>
        </w:rPr>
        <w:t>площадка</w:t>
      </w:r>
      <w:proofErr w:type="gramEnd"/>
      <w:r w:rsidRPr="00AA6291">
        <w:rPr>
          <w:rFonts w:ascii="Times New Roman" w:eastAsia="Calibri" w:hAnsi="Times New Roman" w:cs="Times New Roman"/>
          <w:sz w:val="24"/>
          <w:szCs w:val="24"/>
          <w:shd w:val="clear" w:color="auto" w:fill="FFFFFF"/>
        </w:rPr>
        <w:t xml:space="preserve"> от которой исходят неприятные запахи  и которая портит эстетический вид объекта. Условия для использования гражданами установленных тренажёров организованы не на должном уровне.(</w:t>
      </w:r>
      <w:r w:rsidRPr="00AA6291">
        <w:rPr>
          <w:rFonts w:ascii="Calibri" w:eastAsia="Calibri" w:hAnsi="Calibri" w:cs="Times New Roman"/>
        </w:rPr>
        <w:t xml:space="preserve"> </w:t>
      </w:r>
      <w:proofErr w:type="spellStart"/>
      <w:r w:rsidRPr="00AA6291">
        <w:rPr>
          <w:rFonts w:ascii="Times New Roman" w:eastAsia="Calibri" w:hAnsi="Times New Roman" w:cs="Times New Roman"/>
          <w:sz w:val="24"/>
          <w:szCs w:val="24"/>
          <w:shd w:val="clear" w:color="auto" w:fill="FFFFFF"/>
        </w:rPr>
        <w:t>г</w:t>
      </w:r>
      <w:proofErr w:type="gramStart"/>
      <w:r w:rsidRPr="00AA6291">
        <w:rPr>
          <w:rFonts w:ascii="Times New Roman" w:eastAsia="Calibri" w:hAnsi="Times New Roman" w:cs="Times New Roman"/>
          <w:sz w:val="24"/>
          <w:szCs w:val="24"/>
          <w:shd w:val="clear" w:color="auto" w:fill="FFFFFF"/>
        </w:rPr>
        <w:t>.С</w:t>
      </w:r>
      <w:proofErr w:type="gramEnd"/>
      <w:r w:rsidRPr="00AA6291">
        <w:rPr>
          <w:rFonts w:ascii="Times New Roman" w:eastAsia="Calibri" w:hAnsi="Times New Roman" w:cs="Times New Roman"/>
          <w:sz w:val="24"/>
          <w:szCs w:val="24"/>
          <w:shd w:val="clear" w:color="auto" w:fill="FFFFFF"/>
        </w:rPr>
        <w:t>ретенск</w:t>
      </w:r>
      <w:proofErr w:type="spellEnd"/>
      <w:r w:rsidRPr="00AA6291">
        <w:rPr>
          <w:rFonts w:ascii="Times New Roman" w:eastAsia="Calibri" w:hAnsi="Times New Roman" w:cs="Times New Roman"/>
          <w:sz w:val="24"/>
          <w:szCs w:val="24"/>
          <w:shd w:val="clear" w:color="auto" w:fill="FFFFFF"/>
        </w:rPr>
        <w:t>, ул.Кочеткова,10);</w:t>
      </w:r>
    </w:p>
    <w:p w:rsidR="00AA6291" w:rsidRPr="00AA6291" w:rsidRDefault="00AA6291" w:rsidP="00AA6291">
      <w:pPr>
        <w:spacing w:after="0" w:line="240" w:lineRule="auto"/>
        <w:ind w:firstLine="567"/>
        <w:jc w:val="both"/>
        <w:rPr>
          <w:rFonts w:ascii="Times New Roman" w:eastAsia="Calibri" w:hAnsi="Times New Roman" w:cs="Times New Roman"/>
          <w:sz w:val="24"/>
          <w:szCs w:val="24"/>
          <w:shd w:val="clear" w:color="auto" w:fill="FFFFFF"/>
        </w:rPr>
      </w:pPr>
      <w:r w:rsidRPr="00AA6291">
        <w:rPr>
          <w:rFonts w:ascii="Times New Roman" w:eastAsia="Calibri" w:hAnsi="Times New Roman" w:cs="Times New Roman"/>
          <w:sz w:val="24"/>
          <w:szCs w:val="24"/>
          <w:shd w:val="clear" w:color="auto" w:fill="FFFFFF"/>
        </w:rPr>
        <w:t>-</w:t>
      </w:r>
      <w:r w:rsidRPr="00AA6291">
        <w:rPr>
          <w:rFonts w:ascii="Calibri" w:eastAsia="Calibri" w:hAnsi="Calibri" w:cs="Times New Roman"/>
        </w:rPr>
        <w:t xml:space="preserve"> </w:t>
      </w:r>
      <w:r w:rsidRPr="00AA6291">
        <w:rPr>
          <w:rFonts w:ascii="Times New Roman" w:eastAsia="Calibri" w:hAnsi="Times New Roman" w:cs="Times New Roman"/>
          <w:sz w:val="24"/>
          <w:szCs w:val="24"/>
          <w:shd w:val="clear" w:color="auto" w:fill="FFFFFF"/>
        </w:rPr>
        <w:t>имеется неустойчивое крепление у пяти тренажёров, что может во время эксплуатации привести к травматизму. На основании фундамента имеются многочисленные трещины. На навесе, сделанном из поликарбоната,  имеются механические повреждения в двух местах. Освещение на площадке отсутствует. Имеется потребность в установлении электроосвещения в зоне уличных тренажерных комплексов и более качественном закреплении тренажёров (</w:t>
      </w:r>
      <w:proofErr w:type="spellStart"/>
      <w:r w:rsidRPr="00AA6291">
        <w:rPr>
          <w:rFonts w:ascii="Times New Roman" w:eastAsia="Calibri" w:hAnsi="Times New Roman" w:cs="Times New Roman"/>
          <w:sz w:val="24"/>
          <w:szCs w:val="24"/>
          <w:shd w:val="clear" w:color="auto" w:fill="FFFFFF"/>
        </w:rPr>
        <w:t>п</w:t>
      </w:r>
      <w:proofErr w:type="gramStart"/>
      <w:r w:rsidRPr="00AA6291">
        <w:rPr>
          <w:rFonts w:ascii="Times New Roman" w:eastAsia="Calibri" w:hAnsi="Times New Roman" w:cs="Times New Roman"/>
          <w:sz w:val="24"/>
          <w:szCs w:val="24"/>
          <w:shd w:val="clear" w:color="auto" w:fill="FFFFFF"/>
        </w:rPr>
        <w:t>.З</w:t>
      </w:r>
      <w:proofErr w:type="gramEnd"/>
      <w:r w:rsidRPr="00AA6291">
        <w:rPr>
          <w:rFonts w:ascii="Times New Roman" w:eastAsia="Calibri" w:hAnsi="Times New Roman" w:cs="Times New Roman"/>
          <w:sz w:val="24"/>
          <w:szCs w:val="24"/>
          <w:shd w:val="clear" w:color="auto" w:fill="FFFFFF"/>
        </w:rPr>
        <w:t>атон</w:t>
      </w:r>
      <w:proofErr w:type="spellEnd"/>
      <w:r w:rsidRPr="00AA6291">
        <w:rPr>
          <w:rFonts w:ascii="Times New Roman" w:eastAsia="Calibri" w:hAnsi="Times New Roman" w:cs="Times New Roman"/>
          <w:sz w:val="24"/>
          <w:szCs w:val="24"/>
          <w:shd w:val="clear" w:color="auto" w:fill="FFFFFF"/>
        </w:rPr>
        <w:t>, ул.Клубная,43в);</w:t>
      </w:r>
    </w:p>
    <w:p w:rsidR="00AA6291" w:rsidRPr="00AA6291" w:rsidRDefault="00AA6291" w:rsidP="00AA6291">
      <w:pPr>
        <w:spacing w:after="0" w:line="240" w:lineRule="auto"/>
        <w:ind w:firstLine="567"/>
        <w:jc w:val="both"/>
        <w:rPr>
          <w:rFonts w:ascii="Times New Roman" w:eastAsia="Calibri" w:hAnsi="Times New Roman" w:cs="Times New Roman"/>
          <w:sz w:val="24"/>
          <w:szCs w:val="24"/>
          <w:shd w:val="clear" w:color="auto" w:fill="FFFFFF"/>
        </w:rPr>
      </w:pPr>
      <w:r w:rsidRPr="00AA6291">
        <w:rPr>
          <w:rFonts w:ascii="Times New Roman" w:eastAsia="Calibri" w:hAnsi="Times New Roman" w:cs="Times New Roman"/>
          <w:sz w:val="24"/>
          <w:szCs w:val="24"/>
          <w:shd w:val="clear" w:color="auto" w:fill="FFFFFF"/>
        </w:rPr>
        <w:t>- дефекты отсутствуют, установлены прочно (</w:t>
      </w:r>
      <w:proofErr w:type="spellStart"/>
      <w:r w:rsidRPr="00AA6291">
        <w:rPr>
          <w:rFonts w:ascii="Times New Roman" w:eastAsia="Calibri" w:hAnsi="Times New Roman" w:cs="Times New Roman"/>
          <w:sz w:val="24"/>
          <w:szCs w:val="24"/>
          <w:shd w:val="clear" w:color="auto" w:fill="FFFFFF"/>
        </w:rPr>
        <w:t>пгт</w:t>
      </w:r>
      <w:proofErr w:type="gramStart"/>
      <w:r w:rsidRPr="00AA6291">
        <w:rPr>
          <w:rFonts w:ascii="Times New Roman" w:eastAsia="Calibri" w:hAnsi="Times New Roman" w:cs="Times New Roman"/>
          <w:sz w:val="24"/>
          <w:szCs w:val="24"/>
          <w:shd w:val="clear" w:color="auto" w:fill="FFFFFF"/>
        </w:rPr>
        <w:t>.К</w:t>
      </w:r>
      <w:proofErr w:type="gramEnd"/>
      <w:r w:rsidRPr="00AA6291">
        <w:rPr>
          <w:rFonts w:ascii="Times New Roman" w:eastAsia="Calibri" w:hAnsi="Times New Roman" w:cs="Times New Roman"/>
          <w:sz w:val="24"/>
          <w:szCs w:val="24"/>
          <w:shd w:val="clear" w:color="auto" w:fill="FFFFFF"/>
        </w:rPr>
        <w:t>окуй</w:t>
      </w:r>
      <w:proofErr w:type="spellEnd"/>
      <w:r w:rsidRPr="00AA6291">
        <w:rPr>
          <w:rFonts w:ascii="Times New Roman" w:eastAsia="Calibri" w:hAnsi="Times New Roman" w:cs="Times New Roman"/>
          <w:sz w:val="24"/>
          <w:szCs w:val="24"/>
          <w:shd w:val="clear" w:color="auto" w:fill="FFFFFF"/>
        </w:rPr>
        <w:t>, ул.Комсомольская,17);</w:t>
      </w:r>
    </w:p>
    <w:p w:rsidR="00AA6291" w:rsidRPr="00AA6291" w:rsidRDefault="00AA6291" w:rsidP="00AA6291">
      <w:pPr>
        <w:spacing w:after="0" w:line="240" w:lineRule="auto"/>
        <w:ind w:firstLine="567"/>
        <w:jc w:val="both"/>
        <w:rPr>
          <w:rFonts w:ascii="Times New Roman" w:eastAsia="Calibri" w:hAnsi="Times New Roman" w:cs="Times New Roman"/>
          <w:sz w:val="24"/>
          <w:szCs w:val="24"/>
          <w:shd w:val="clear" w:color="auto" w:fill="FFFFFF"/>
        </w:rPr>
      </w:pPr>
      <w:r w:rsidRPr="00AA6291">
        <w:rPr>
          <w:rFonts w:ascii="Times New Roman" w:eastAsia="Calibri" w:hAnsi="Times New Roman" w:cs="Times New Roman"/>
          <w:sz w:val="24"/>
          <w:szCs w:val="24"/>
          <w:shd w:val="clear" w:color="auto" w:fill="FFFFFF"/>
        </w:rPr>
        <w:t>-</w:t>
      </w:r>
      <w:r w:rsidRPr="00AA6291">
        <w:rPr>
          <w:rFonts w:ascii="Calibri" w:eastAsia="Calibri" w:hAnsi="Calibri" w:cs="Times New Roman"/>
        </w:rPr>
        <w:t xml:space="preserve"> </w:t>
      </w:r>
      <w:r w:rsidRPr="00AA6291">
        <w:rPr>
          <w:rFonts w:ascii="Times New Roman" w:eastAsia="Calibri" w:hAnsi="Times New Roman" w:cs="Times New Roman"/>
          <w:sz w:val="24"/>
          <w:szCs w:val="24"/>
          <w:shd w:val="clear" w:color="auto" w:fill="FFFFFF"/>
        </w:rPr>
        <w:t>все 10 тренажёров находятся в рабочем состоянии. На одном тренажёре имеется поломка на сиденье. Проблема в отсутствии прямого  освещения возле уличных тренажёрных комплексов. Требуется установка освещения в зоне тренажёрного комплекса. (</w:t>
      </w:r>
      <w:proofErr w:type="spellStart"/>
      <w:r w:rsidRPr="00AA6291">
        <w:rPr>
          <w:rFonts w:ascii="Times New Roman" w:eastAsia="Calibri" w:hAnsi="Times New Roman" w:cs="Times New Roman"/>
          <w:sz w:val="24"/>
          <w:szCs w:val="24"/>
          <w:shd w:val="clear" w:color="auto" w:fill="FFFFFF"/>
        </w:rPr>
        <w:t>с</w:t>
      </w:r>
      <w:proofErr w:type="gramStart"/>
      <w:r w:rsidRPr="00AA6291">
        <w:rPr>
          <w:rFonts w:ascii="Times New Roman" w:eastAsia="Calibri" w:hAnsi="Times New Roman" w:cs="Times New Roman"/>
          <w:sz w:val="24"/>
          <w:szCs w:val="24"/>
          <w:shd w:val="clear" w:color="auto" w:fill="FFFFFF"/>
        </w:rPr>
        <w:t>.Д</w:t>
      </w:r>
      <w:proofErr w:type="gramEnd"/>
      <w:r w:rsidRPr="00AA6291">
        <w:rPr>
          <w:rFonts w:ascii="Times New Roman" w:eastAsia="Calibri" w:hAnsi="Times New Roman" w:cs="Times New Roman"/>
          <w:sz w:val="24"/>
          <w:szCs w:val="24"/>
          <w:shd w:val="clear" w:color="auto" w:fill="FFFFFF"/>
        </w:rPr>
        <w:t>унаево</w:t>
      </w:r>
      <w:proofErr w:type="spellEnd"/>
      <w:r w:rsidRPr="00AA6291">
        <w:rPr>
          <w:rFonts w:ascii="Times New Roman" w:eastAsia="Calibri" w:hAnsi="Times New Roman" w:cs="Times New Roman"/>
          <w:sz w:val="24"/>
          <w:szCs w:val="24"/>
          <w:shd w:val="clear" w:color="auto" w:fill="FFFFFF"/>
        </w:rPr>
        <w:t>, ул.Школьная,2);</w:t>
      </w:r>
    </w:p>
    <w:p w:rsidR="00AA6291" w:rsidRPr="00AA6291" w:rsidRDefault="00AA6291" w:rsidP="00AA6291">
      <w:pPr>
        <w:spacing w:after="0" w:line="240" w:lineRule="auto"/>
        <w:ind w:firstLine="567"/>
        <w:jc w:val="both"/>
        <w:rPr>
          <w:rFonts w:ascii="Times New Roman" w:eastAsia="Calibri" w:hAnsi="Times New Roman" w:cs="Times New Roman"/>
          <w:sz w:val="24"/>
          <w:szCs w:val="24"/>
          <w:shd w:val="clear" w:color="auto" w:fill="FFFFFF"/>
        </w:rPr>
      </w:pPr>
      <w:r w:rsidRPr="00AA6291">
        <w:rPr>
          <w:rFonts w:ascii="Times New Roman" w:eastAsia="Calibri" w:hAnsi="Times New Roman" w:cs="Times New Roman"/>
          <w:sz w:val="24"/>
          <w:szCs w:val="24"/>
          <w:shd w:val="clear" w:color="auto" w:fill="FFFFFF"/>
        </w:rPr>
        <w:t>-</w:t>
      </w:r>
      <w:r w:rsidRPr="00AA6291">
        <w:rPr>
          <w:rFonts w:ascii="Calibri" w:eastAsia="Calibri" w:hAnsi="Calibri" w:cs="Times New Roman"/>
        </w:rPr>
        <w:t xml:space="preserve"> </w:t>
      </w:r>
      <w:r w:rsidRPr="00AA6291">
        <w:rPr>
          <w:rFonts w:ascii="Times New Roman" w:eastAsia="Calibri" w:hAnsi="Times New Roman" w:cs="Times New Roman"/>
          <w:sz w:val="24"/>
          <w:szCs w:val="24"/>
          <w:shd w:val="clear" w:color="auto" w:fill="FFFFFF"/>
        </w:rPr>
        <w:t>дефектов на установленных тренажёрных комплексах не выявлено. Проблема в отсутствии прямого освещения в зоне уличных тренажёрных комплексов. (</w:t>
      </w:r>
      <w:proofErr w:type="spellStart"/>
      <w:r w:rsidRPr="00AA6291">
        <w:rPr>
          <w:rFonts w:ascii="Times New Roman" w:eastAsia="Calibri" w:hAnsi="Times New Roman" w:cs="Times New Roman"/>
          <w:sz w:val="24"/>
          <w:szCs w:val="24"/>
          <w:shd w:val="clear" w:color="auto" w:fill="FFFFFF"/>
        </w:rPr>
        <w:t>пгт</w:t>
      </w:r>
      <w:proofErr w:type="gramStart"/>
      <w:r w:rsidRPr="00AA6291">
        <w:rPr>
          <w:rFonts w:ascii="Times New Roman" w:eastAsia="Calibri" w:hAnsi="Times New Roman" w:cs="Times New Roman"/>
          <w:sz w:val="24"/>
          <w:szCs w:val="24"/>
          <w:shd w:val="clear" w:color="auto" w:fill="FFFFFF"/>
        </w:rPr>
        <w:t>.У</w:t>
      </w:r>
      <w:proofErr w:type="gramEnd"/>
      <w:r w:rsidRPr="00AA6291">
        <w:rPr>
          <w:rFonts w:ascii="Times New Roman" w:eastAsia="Calibri" w:hAnsi="Times New Roman" w:cs="Times New Roman"/>
          <w:sz w:val="24"/>
          <w:szCs w:val="24"/>
          <w:shd w:val="clear" w:color="auto" w:fill="FFFFFF"/>
        </w:rPr>
        <w:t>сть</w:t>
      </w:r>
      <w:proofErr w:type="spellEnd"/>
      <w:r w:rsidRPr="00AA6291">
        <w:rPr>
          <w:rFonts w:ascii="Times New Roman" w:eastAsia="Calibri" w:hAnsi="Times New Roman" w:cs="Times New Roman"/>
          <w:sz w:val="24"/>
          <w:szCs w:val="24"/>
          <w:shd w:val="clear" w:color="auto" w:fill="FFFFFF"/>
        </w:rPr>
        <w:t xml:space="preserve"> – </w:t>
      </w:r>
      <w:proofErr w:type="spellStart"/>
      <w:r w:rsidRPr="00AA6291">
        <w:rPr>
          <w:rFonts w:ascii="Times New Roman" w:eastAsia="Calibri" w:hAnsi="Times New Roman" w:cs="Times New Roman"/>
          <w:sz w:val="24"/>
          <w:szCs w:val="24"/>
          <w:shd w:val="clear" w:color="auto" w:fill="FFFFFF"/>
        </w:rPr>
        <w:t>Карск</w:t>
      </w:r>
      <w:proofErr w:type="spellEnd"/>
      <w:r w:rsidRPr="00AA6291">
        <w:rPr>
          <w:rFonts w:ascii="Times New Roman" w:eastAsia="Calibri" w:hAnsi="Times New Roman" w:cs="Times New Roman"/>
          <w:sz w:val="24"/>
          <w:szCs w:val="24"/>
          <w:shd w:val="clear" w:color="auto" w:fill="FFFFFF"/>
        </w:rPr>
        <w:t>, ул.Советская,3а).</w:t>
      </w:r>
    </w:p>
    <w:p w:rsidR="00AA6291" w:rsidRPr="00AA6291" w:rsidRDefault="00AA6291" w:rsidP="00AA6291">
      <w:pPr>
        <w:spacing w:after="0" w:line="240" w:lineRule="auto"/>
        <w:ind w:firstLine="567"/>
        <w:rPr>
          <w:rFonts w:ascii="Times New Roman" w:eastAsia="Calibri" w:hAnsi="Times New Roman" w:cs="Times New Roman"/>
          <w:bCs/>
          <w:sz w:val="24"/>
          <w:szCs w:val="24"/>
          <w:shd w:val="clear" w:color="auto" w:fill="FFFFFF"/>
        </w:rPr>
      </w:pPr>
    </w:p>
    <w:p w:rsidR="00AA6291" w:rsidRPr="00AA6291" w:rsidRDefault="00AA6291" w:rsidP="00AA6291">
      <w:pPr>
        <w:spacing w:after="0" w:line="240" w:lineRule="auto"/>
        <w:jc w:val="both"/>
        <w:rPr>
          <w:rFonts w:ascii="Times New Roman" w:eastAsia="Calibri" w:hAnsi="Times New Roman" w:cs="Times New Roman"/>
          <w:b/>
          <w:i/>
          <w:sz w:val="24"/>
          <w:szCs w:val="24"/>
        </w:rPr>
      </w:pPr>
      <w:r w:rsidRPr="00AA6291">
        <w:rPr>
          <w:rFonts w:ascii="Times New Roman" w:eastAsia="Calibri" w:hAnsi="Times New Roman" w:cs="Times New Roman"/>
          <w:b/>
          <w:bCs/>
          <w:sz w:val="24"/>
          <w:szCs w:val="24"/>
        </w:rPr>
        <w:t xml:space="preserve">        </w:t>
      </w:r>
      <w:r w:rsidRPr="00AA6291">
        <w:rPr>
          <w:rFonts w:ascii="Times New Roman" w:eastAsia="Calibri" w:hAnsi="Times New Roman" w:cs="Times New Roman"/>
          <w:b/>
          <w:sz w:val="24"/>
          <w:szCs w:val="24"/>
        </w:rPr>
        <w:t xml:space="preserve">                                           </w:t>
      </w:r>
      <w:proofErr w:type="spellStart"/>
      <w:r w:rsidRPr="00AA6291">
        <w:rPr>
          <w:rFonts w:ascii="Times New Roman" w:eastAsia="Calibri" w:hAnsi="Times New Roman" w:cs="Times New Roman"/>
          <w:b/>
          <w:i/>
          <w:sz w:val="24"/>
          <w:szCs w:val="24"/>
        </w:rPr>
        <w:t>Экспертно</w:t>
      </w:r>
      <w:proofErr w:type="spellEnd"/>
      <w:r w:rsidRPr="00AA6291">
        <w:rPr>
          <w:rFonts w:ascii="Times New Roman" w:eastAsia="Calibri" w:hAnsi="Times New Roman" w:cs="Times New Roman"/>
          <w:b/>
          <w:i/>
          <w:sz w:val="24"/>
          <w:szCs w:val="24"/>
        </w:rPr>
        <w:t xml:space="preserve"> - аналитическая деятельность КСП</w:t>
      </w:r>
    </w:p>
    <w:p w:rsidR="00AA6291" w:rsidRPr="00AA6291" w:rsidRDefault="00AA6291" w:rsidP="00AA6291">
      <w:pPr>
        <w:spacing w:after="0" w:line="240" w:lineRule="auto"/>
        <w:jc w:val="both"/>
        <w:rPr>
          <w:rFonts w:ascii="Times New Roman" w:eastAsia="Calibri" w:hAnsi="Times New Roman" w:cs="Times New Roman"/>
          <w:b/>
          <w:i/>
          <w:sz w:val="24"/>
          <w:szCs w:val="24"/>
        </w:rPr>
      </w:pPr>
    </w:p>
    <w:p w:rsidR="00AA6291" w:rsidRPr="00AA6291" w:rsidRDefault="00AA6291" w:rsidP="00AA6291">
      <w:pPr>
        <w:shd w:val="clear" w:color="auto" w:fill="FFFFFF"/>
        <w:tabs>
          <w:tab w:val="left" w:pos="567"/>
          <w:tab w:val="left" w:pos="709"/>
          <w:tab w:val="left" w:pos="851"/>
        </w:tabs>
        <w:spacing w:after="0" w:line="274" w:lineRule="exact"/>
        <w:contextualSpacing/>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 процессе экспертно-аналитической деятельности контрольно-счетной палатой в установленном порядке проводился анализ соответствия проектов решений,  поступающих в контрольно-счетную палату на экспертизу, действующему законодательству, давалась оценка состояния нормативной и методической базы, регламентирующей порядок формирования проектов решений и других нормативных правовых актов.</w:t>
      </w:r>
    </w:p>
    <w:p w:rsidR="00AA6291" w:rsidRPr="00AA6291" w:rsidRDefault="00AA6291" w:rsidP="00AA6291">
      <w:pPr>
        <w:shd w:val="clear" w:color="auto" w:fill="FFFFFF"/>
        <w:tabs>
          <w:tab w:val="left" w:pos="142"/>
          <w:tab w:val="left" w:pos="567"/>
          <w:tab w:val="left" w:pos="709"/>
          <w:tab w:val="left" w:pos="851"/>
        </w:tabs>
        <w:spacing w:after="0" w:line="274" w:lineRule="exact"/>
        <w:ind w:left="142" w:hanging="142"/>
        <w:contextualSpacing/>
        <w:rPr>
          <w:rFonts w:ascii="Times New Roman" w:eastAsia="Times New Roman" w:hAnsi="Times New Roman" w:cs="Times New Roman"/>
          <w:b/>
          <w:i/>
          <w:sz w:val="24"/>
          <w:szCs w:val="24"/>
          <w:lang w:eastAsia="ru-RU"/>
        </w:rPr>
      </w:pPr>
    </w:p>
    <w:tbl>
      <w:tblPr>
        <w:tblStyle w:val="16"/>
        <w:tblW w:w="9356" w:type="dxa"/>
        <w:tblInd w:w="108" w:type="dxa"/>
        <w:tblLook w:val="04A0" w:firstRow="1" w:lastRow="0" w:firstColumn="1" w:lastColumn="0" w:noHBand="0" w:noVBand="1"/>
      </w:tblPr>
      <w:tblGrid>
        <w:gridCol w:w="4373"/>
        <w:gridCol w:w="1723"/>
        <w:gridCol w:w="1324"/>
        <w:gridCol w:w="1936"/>
      </w:tblGrid>
      <w:tr w:rsidR="00AA6291" w:rsidRPr="00AA6291" w:rsidTr="00AA6291">
        <w:trPr>
          <w:trHeight w:val="499"/>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jc w:val="center"/>
              <w:rPr>
                <w:rFonts w:ascii="Times New Roman" w:hAnsi="Times New Roman"/>
                <w:b/>
                <w:bCs/>
                <w:sz w:val="24"/>
                <w:szCs w:val="24"/>
              </w:rPr>
            </w:pPr>
          </w:p>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Показатели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left="175" w:hanging="175"/>
              <w:jc w:val="center"/>
              <w:rPr>
                <w:rFonts w:ascii="Times New Roman" w:hAnsi="Times New Roman"/>
                <w:b/>
                <w:bCs/>
                <w:sz w:val="24"/>
                <w:szCs w:val="24"/>
              </w:rPr>
            </w:pPr>
          </w:p>
          <w:p w:rsidR="00AA6291" w:rsidRPr="00AA6291" w:rsidRDefault="00AA6291" w:rsidP="00AA6291">
            <w:pPr>
              <w:ind w:left="175" w:hanging="175"/>
              <w:jc w:val="center"/>
              <w:rPr>
                <w:rFonts w:ascii="Times New Roman" w:hAnsi="Times New Roman"/>
                <w:b/>
                <w:bCs/>
                <w:sz w:val="24"/>
                <w:szCs w:val="24"/>
              </w:rPr>
            </w:pPr>
            <w:r w:rsidRPr="00AA6291">
              <w:rPr>
                <w:rFonts w:ascii="Times New Roman" w:hAnsi="Times New Roman"/>
                <w:b/>
                <w:bCs/>
                <w:sz w:val="24"/>
                <w:szCs w:val="24"/>
              </w:rPr>
              <w:t>Итого</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left="-108"/>
              <w:jc w:val="center"/>
              <w:rPr>
                <w:rFonts w:ascii="Times New Roman" w:hAnsi="Times New Roman"/>
                <w:b/>
                <w:bCs/>
                <w:sz w:val="24"/>
                <w:szCs w:val="24"/>
              </w:rPr>
            </w:pPr>
          </w:p>
          <w:p w:rsidR="00AA6291" w:rsidRPr="00AA6291" w:rsidRDefault="00AA6291" w:rsidP="00AA6291">
            <w:pPr>
              <w:ind w:left="-108"/>
              <w:jc w:val="center"/>
              <w:rPr>
                <w:rFonts w:ascii="Times New Roman" w:hAnsi="Times New Roman"/>
                <w:b/>
                <w:bCs/>
                <w:sz w:val="24"/>
                <w:szCs w:val="24"/>
              </w:rPr>
            </w:pPr>
            <w:r w:rsidRPr="00AA6291">
              <w:rPr>
                <w:rFonts w:ascii="Times New Roman" w:hAnsi="Times New Roman"/>
                <w:b/>
                <w:bCs/>
                <w:sz w:val="24"/>
                <w:szCs w:val="24"/>
              </w:rPr>
              <w:t>Бюджет района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291" w:rsidRPr="00AA6291" w:rsidRDefault="00AA6291" w:rsidP="00AA6291">
            <w:pPr>
              <w:ind w:left="-108"/>
              <w:jc w:val="center"/>
              <w:rPr>
                <w:rFonts w:ascii="Times New Roman" w:hAnsi="Times New Roman"/>
                <w:b/>
                <w:bCs/>
                <w:sz w:val="24"/>
                <w:szCs w:val="24"/>
              </w:rPr>
            </w:pPr>
          </w:p>
          <w:p w:rsidR="00AA6291" w:rsidRPr="00AA6291" w:rsidRDefault="00AA6291" w:rsidP="00AA6291">
            <w:pPr>
              <w:ind w:left="-108"/>
              <w:jc w:val="center"/>
              <w:rPr>
                <w:rFonts w:ascii="Times New Roman" w:hAnsi="Times New Roman"/>
                <w:b/>
                <w:bCs/>
                <w:sz w:val="24"/>
                <w:szCs w:val="24"/>
              </w:rPr>
            </w:pPr>
            <w:r w:rsidRPr="00AA6291">
              <w:rPr>
                <w:rFonts w:ascii="Times New Roman" w:hAnsi="Times New Roman"/>
                <w:b/>
                <w:bCs/>
                <w:sz w:val="24"/>
                <w:szCs w:val="24"/>
              </w:rPr>
              <w:t>Бюджеты поселения</w:t>
            </w:r>
          </w:p>
        </w:tc>
      </w:tr>
      <w:tr w:rsidR="00AA6291" w:rsidRPr="00AA6291" w:rsidTr="00AA6291">
        <w:trPr>
          <w:trHeight w:val="261"/>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rPr>
                <w:rFonts w:ascii="Times New Roman" w:hAnsi="Times New Roman"/>
                <w:sz w:val="24"/>
                <w:szCs w:val="24"/>
              </w:rPr>
            </w:pPr>
            <w:r w:rsidRPr="00AA6291">
              <w:rPr>
                <w:rFonts w:ascii="Times New Roman" w:hAnsi="Times New Roman"/>
                <w:sz w:val="24"/>
                <w:szCs w:val="24"/>
              </w:rPr>
              <w:t xml:space="preserve">Количество </w:t>
            </w:r>
            <w:proofErr w:type="spellStart"/>
            <w:r w:rsidRPr="00AA6291">
              <w:rPr>
                <w:rFonts w:ascii="Times New Roman" w:hAnsi="Times New Roman"/>
                <w:sz w:val="24"/>
                <w:szCs w:val="24"/>
              </w:rPr>
              <w:t>экспертно</w:t>
            </w:r>
            <w:proofErr w:type="spellEnd"/>
            <w:r w:rsidRPr="00AA6291">
              <w:rPr>
                <w:rFonts w:ascii="Times New Roman" w:hAnsi="Times New Roman"/>
                <w:sz w:val="24"/>
                <w:szCs w:val="24"/>
              </w:rPr>
              <w:t xml:space="preserve"> – аналитических мероприятий (ед.)</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42</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14</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sz w:val="24"/>
                <w:szCs w:val="24"/>
              </w:rPr>
            </w:pPr>
            <w:r w:rsidRPr="00AA6291">
              <w:rPr>
                <w:rFonts w:ascii="Times New Roman" w:hAnsi="Times New Roman"/>
                <w:b/>
                <w:sz w:val="24"/>
                <w:szCs w:val="24"/>
              </w:rPr>
              <w:t>28</w:t>
            </w:r>
          </w:p>
        </w:tc>
      </w:tr>
      <w:tr w:rsidR="00AA6291" w:rsidRPr="00AA6291" w:rsidTr="00AA6291">
        <w:trPr>
          <w:trHeight w:val="305"/>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rPr>
                <w:rFonts w:ascii="Times New Roman" w:hAnsi="Times New Roman"/>
                <w:sz w:val="24"/>
                <w:szCs w:val="24"/>
              </w:rPr>
            </w:pPr>
            <w:r w:rsidRPr="00AA6291">
              <w:rPr>
                <w:rFonts w:ascii="Times New Roman" w:hAnsi="Times New Roman"/>
                <w:sz w:val="24"/>
                <w:szCs w:val="24"/>
              </w:rPr>
              <w:t>Выявлено нарушений и недостатков, всего</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181</w:t>
            </w:r>
            <w:r w:rsidRPr="00AA6291">
              <w:rPr>
                <w:rFonts w:ascii="Times New Roman" w:hAnsi="Times New Roman"/>
                <w:bCs/>
                <w:sz w:val="24"/>
                <w:szCs w:val="24"/>
              </w:rPr>
              <w:t>/</w:t>
            </w:r>
            <w:r w:rsidRPr="00AA6291">
              <w:rPr>
                <w:rFonts w:ascii="Times New Roman" w:hAnsi="Times New Roman"/>
                <w:b/>
                <w:bCs/>
                <w:sz w:val="24"/>
                <w:szCs w:val="24"/>
              </w:rPr>
              <w:t>65971,7</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20</w:t>
            </w:r>
            <w:r w:rsidRPr="00AA6291">
              <w:rPr>
                <w:rFonts w:ascii="Times New Roman" w:hAnsi="Times New Roman"/>
                <w:bCs/>
                <w:sz w:val="24"/>
                <w:szCs w:val="24"/>
              </w:rPr>
              <w:t>/</w:t>
            </w:r>
            <w:r w:rsidRPr="00AA6291">
              <w:rPr>
                <w:rFonts w:ascii="Times New Roman" w:hAnsi="Times New Roman"/>
                <w:b/>
                <w:bCs/>
                <w:sz w:val="24"/>
                <w:szCs w:val="24"/>
              </w:rPr>
              <w:t>57991,3</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161</w:t>
            </w:r>
            <w:r w:rsidRPr="00AA6291">
              <w:rPr>
                <w:rFonts w:ascii="Times New Roman" w:hAnsi="Times New Roman"/>
                <w:bCs/>
                <w:sz w:val="24"/>
                <w:szCs w:val="24"/>
              </w:rPr>
              <w:t>/</w:t>
            </w:r>
            <w:r w:rsidRPr="00AA6291">
              <w:rPr>
                <w:rFonts w:ascii="Times New Roman" w:hAnsi="Times New Roman"/>
                <w:b/>
                <w:bCs/>
                <w:sz w:val="24"/>
                <w:szCs w:val="24"/>
              </w:rPr>
              <w:t>7980,4</w:t>
            </w:r>
          </w:p>
        </w:tc>
      </w:tr>
      <w:tr w:rsidR="00AA6291" w:rsidRPr="00AA6291" w:rsidTr="00AA6291">
        <w:trPr>
          <w:trHeight w:val="282"/>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hanging="108"/>
              <w:rPr>
                <w:rFonts w:ascii="Times New Roman" w:hAnsi="Times New Roman"/>
                <w:sz w:val="24"/>
                <w:szCs w:val="24"/>
              </w:rPr>
            </w:pPr>
            <w:r w:rsidRPr="00AA6291">
              <w:rPr>
                <w:rFonts w:ascii="Times New Roman" w:hAnsi="Times New Roman"/>
                <w:sz w:val="24"/>
                <w:szCs w:val="24"/>
              </w:rPr>
              <w:t>- в ходе исполнения бюджета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98</w:t>
            </w:r>
            <w:r w:rsidRPr="00AA6291">
              <w:rPr>
                <w:rFonts w:ascii="Times New Roman" w:hAnsi="Times New Roman"/>
                <w:bCs/>
                <w:sz w:val="24"/>
                <w:szCs w:val="24"/>
              </w:rPr>
              <w:t>/</w:t>
            </w:r>
            <w:r w:rsidRPr="00AA6291">
              <w:rPr>
                <w:rFonts w:ascii="Times New Roman" w:hAnsi="Times New Roman"/>
                <w:b/>
                <w:bCs/>
                <w:sz w:val="24"/>
                <w:szCs w:val="24"/>
              </w:rPr>
              <w:t>65971,7</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14</w:t>
            </w:r>
            <w:r w:rsidRPr="00AA6291">
              <w:rPr>
                <w:rFonts w:ascii="Times New Roman" w:hAnsi="Times New Roman"/>
                <w:bCs/>
                <w:sz w:val="24"/>
                <w:szCs w:val="24"/>
              </w:rPr>
              <w:t>/</w:t>
            </w:r>
            <w:r w:rsidRPr="00AA6291">
              <w:rPr>
                <w:rFonts w:ascii="Times New Roman" w:hAnsi="Times New Roman"/>
                <w:b/>
                <w:bCs/>
                <w:sz w:val="24"/>
                <w:szCs w:val="24"/>
              </w:rPr>
              <w:t>57991,3</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84</w:t>
            </w:r>
            <w:r w:rsidRPr="00AA6291">
              <w:rPr>
                <w:rFonts w:ascii="Times New Roman" w:hAnsi="Times New Roman"/>
                <w:bCs/>
                <w:sz w:val="24"/>
                <w:szCs w:val="24"/>
              </w:rPr>
              <w:t>/</w:t>
            </w:r>
            <w:r w:rsidRPr="00AA6291">
              <w:rPr>
                <w:rFonts w:ascii="Times New Roman" w:hAnsi="Times New Roman"/>
                <w:b/>
                <w:bCs/>
                <w:sz w:val="24"/>
                <w:szCs w:val="24"/>
              </w:rPr>
              <w:t>4551,3</w:t>
            </w:r>
          </w:p>
        </w:tc>
      </w:tr>
      <w:tr w:rsidR="00AA6291" w:rsidRPr="00AA6291" w:rsidTr="00AA6291">
        <w:trPr>
          <w:trHeight w:val="282"/>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hanging="108"/>
              <w:rPr>
                <w:rFonts w:ascii="Times New Roman" w:hAnsi="Times New Roman"/>
                <w:sz w:val="24"/>
                <w:szCs w:val="24"/>
              </w:rPr>
            </w:pPr>
            <w:r w:rsidRPr="00AA6291">
              <w:rPr>
                <w:rFonts w:ascii="Times New Roman" w:hAnsi="Times New Roman"/>
                <w:sz w:val="24"/>
                <w:szCs w:val="24"/>
              </w:rPr>
              <w:t>- в ходе формирования бюджетов</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83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6</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77</w:t>
            </w:r>
          </w:p>
        </w:tc>
      </w:tr>
      <w:tr w:rsidR="00AA6291" w:rsidRPr="00AA6291" w:rsidTr="00AA6291">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left="-108"/>
              <w:rPr>
                <w:rFonts w:ascii="Times New Roman" w:hAnsi="Times New Roman"/>
                <w:sz w:val="24"/>
                <w:szCs w:val="24"/>
              </w:rPr>
            </w:pPr>
            <w:r w:rsidRPr="00AA6291">
              <w:rPr>
                <w:rFonts w:ascii="Times New Roman" w:hAnsi="Times New Roman"/>
                <w:bCs/>
                <w:sz w:val="24"/>
                <w:szCs w:val="24"/>
              </w:rPr>
              <w:t xml:space="preserve">  Устранено </w:t>
            </w:r>
            <w:r w:rsidRPr="00AA6291">
              <w:rPr>
                <w:rFonts w:ascii="Times New Roman" w:hAnsi="Times New Roman"/>
                <w:bCs/>
                <w:sz w:val="24"/>
                <w:szCs w:val="24"/>
                <w:lang w:val="en-US"/>
              </w:rPr>
              <w:t xml:space="preserve"> </w:t>
            </w:r>
            <w:proofErr w:type="spellStart"/>
            <w:r w:rsidRPr="00AA6291">
              <w:rPr>
                <w:rFonts w:ascii="Times New Roman" w:hAnsi="Times New Roman"/>
                <w:bCs/>
                <w:sz w:val="24"/>
                <w:szCs w:val="24"/>
                <w:lang w:val="en-US"/>
              </w:rPr>
              <w:t>нарушений</w:t>
            </w:r>
            <w:proofErr w:type="spellEnd"/>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138</w:t>
            </w:r>
            <w:r w:rsidRPr="00AA6291">
              <w:rPr>
                <w:rFonts w:ascii="Times New Roman" w:hAnsi="Times New Roman"/>
                <w:bCs/>
                <w:sz w:val="24"/>
                <w:szCs w:val="24"/>
              </w:rPr>
              <w:t>/</w:t>
            </w:r>
            <w:r w:rsidRPr="00AA6291">
              <w:rPr>
                <w:rFonts w:ascii="Times New Roman" w:hAnsi="Times New Roman"/>
                <w:b/>
                <w:bCs/>
                <w:sz w:val="24"/>
                <w:szCs w:val="24"/>
              </w:rPr>
              <w:t>62450,3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10</w:t>
            </w:r>
            <w:r w:rsidRPr="00AA6291">
              <w:rPr>
                <w:rFonts w:ascii="Times New Roman" w:hAnsi="Times New Roman"/>
                <w:bCs/>
                <w:sz w:val="24"/>
                <w:szCs w:val="24"/>
              </w:rPr>
              <w:t>/</w:t>
            </w:r>
            <w:r w:rsidRPr="00AA6291">
              <w:rPr>
                <w:rFonts w:ascii="Times New Roman" w:hAnsi="Times New Roman"/>
                <w:b/>
                <w:bCs/>
                <w:sz w:val="24"/>
                <w:szCs w:val="24"/>
              </w:rPr>
              <w:t>57899,0</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128</w:t>
            </w:r>
            <w:r w:rsidRPr="00AA6291">
              <w:rPr>
                <w:rFonts w:ascii="Times New Roman" w:hAnsi="Times New Roman"/>
                <w:bCs/>
                <w:sz w:val="24"/>
                <w:szCs w:val="24"/>
              </w:rPr>
              <w:t>/</w:t>
            </w:r>
            <w:r w:rsidRPr="00AA6291">
              <w:rPr>
                <w:rFonts w:ascii="Times New Roman" w:hAnsi="Times New Roman"/>
                <w:b/>
                <w:bCs/>
                <w:sz w:val="24"/>
                <w:szCs w:val="24"/>
              </w:rPr>
              <w:t>4551,3</w:t>
            </w:r>
          </w:p>
        </w:tc>
      </w:tr>
      <w:tr w:rsidR="00AA6291" w:rsidRPr="00AA6291" w:rsidTr="00AA6291">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hanging="108"/>
              <w:rPr>
                <w:rFonts w:ascii="Times New Roman" w:hAnsi="Times New Roman"/>
                <w:sz w:val="24"/>
                <w:szCs w:val="24"/>
              </w:rPr>
            </w:pPr>
            <w:r w:rsidRPr="00AA6291">
              <w:rPr>
                <w:rFonts w:ascii="Times New Roman" w:hAnsi="Times New Roman"/>
                <w:sz w:val="24"/>
                <w:szCs w:val="24"/>
              </w:rPr>
              <w:t>- в ходе исполнения бюджета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75</w:t>
            </w:r>
            <w:r w:rsidRPr="00AA6291">
              <w:rPr>
                <w:rFonts w:ascii="Times New Roman" w:hAnsi="Times New Roman"/>
                <w:bCs/>
                <w:sz w:val="24"/>
                <w:szCs w:val="24"/>
              </w:rPr>
              <w:t>/</w:t>
            </w:r>
            <w:r w:rsidRPr="00AA6291">
              <w:rPr>
                <w:rFonts w:ascii="Times New Roman" w:hAnsi="Times New Roman"/>
                <w:b/>
                <w:bCs/>
                <w:sz w:val="24"/>
                <w:szCs w:val="24"/>
              </w:rPr>
              <w:t>62450,3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10</w:t>
            </w:r>
            <w:r w:rsidRPr="00AA6291">
              <w:rPr>
                <w:rFonts w:ascii="Times New Roman" w:hAnsi="Times New Roman"/>
                <w:bCs/>
                <w:sz w:val="24"/>
                <w:szCs w:val="24"/>
              </w:rPr>
              <w:t>/</w:t>
            </w:r>
            <w:r w:rsidRPr="00AA6291">
              <w:rPr>
                <w:rFonts w:ascii="Times New Roman" w:hAnsi="Times New Roman"/>
                <w:b/>
                <w:bCs/>
                <w:sz w:val="24"/>
                <w:szCs w:val="24"/>
              </w:rPr>
              <w:t>57899,0</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65</w:t>
            </w:r>
            <w:r w:rsidRPr="00AA6291">
              <w:rPr>
                <w:rFonts w:ascii="Times New Roman" w:hAnsi="Times New Roman"/>
                <w:bCs/>
                <w:sz w:val="24"/>
                <w:szCs w:val="24"/>
              </w:rPr>
              <w:t>/</w:t>
            </w:r>
            <w:r w:rsidRPr="00AA6291">
              <w:rPr>
                <w:rFonts w:ascii="Times New Roman" w:hAnsi="Times New Roman"/>
                <w:b/>
                <w:bCs/>
                <w:sz w:val="24"/>
                <w:szCs w:val="24"/>
              </w:rPr>
              <w:t>4551,3</w:t>
            </w:r>
          </w:p>
        </w:tc>
      </w:tr>
      <w:tr w:rsidR="00AA6291" w:rsidRPr="00AA6291" w:rsidTr="00AA6291">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ind w:hanging="108"/>
              <w:rPr>
                <w:rFonts w:ascii="Times New Roman" w:hAnsi="Times New Roman"/>
                <w:sz w:val="24"/>
                <w:szCs w:val="24"/>
              </w:rPr>
            </w:pPr>
            <w:r w:rsidRPr="00AA6291">
              <w:rPr>
                <w:rFonts w:ascii="Times New Roman" w:hAnsi="Times New Roman"/>
                <w:sz w:val="24"/>
                <w:szCs w:val="24"/>
              </w:rPr>
              <w:t>- в ходе формирования бюджетов</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63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0</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1" w:rsidRPr="00AA6291" w:rsidRDefault="00AA6291" w:rsidP="00AA6291">
            <w:pPr>
              <w:jc w:val="center"/>
              <w:rPr>
                <w:rFonts w:ascii="Times New Roman" w:hAnsi="Times New Roman"/>
                <w:b/>
                <w:bCs/>
                <w:sz w:val="24"/>
                <w:szCs w:val="24"/>
              </w:rPr>
            </w:pPr>
            <w:r w:rsidRPr="00AA6291">
              <w:rPr>
                <w:rFonts w:ascii="Times New Roman" w:hAnsi="Times New Roman"/>
                <w:b/>
                <w:bCs/>
                <w:sz w:val="24"/>
                <w:szCs w:val="24"/>
              </w:rPr>
              <w:t>63</w:t>
            </w:r>
          </w:p>
        </w:tc>
      </w:tr>
    </w:tbl>
    <w:p w:rsidR="00AA6291" w:rsidRPr="00AA6291" w:rsidRDefault="00AA6291" w:rsidP="00AA6291">
      <w:pPr>
        <w:shd w:val="clear" w:color="auto" w:fill="FFFFFF"/>
        <w:tabs>
          <w:tab w:val="left" w:pos="567"/>
          <w:tab w:val="left" w:pos="709"/>
          <w:tab w:val="left" w:pos="851"/>
        </w:tabs>
        <w:spacing w:after="0" w:line="274" w:lineRule="exact"/>
        <w:contextualSpacing/>
        <w:rPr>
          <w:rFonts w:ascii="Times New Roman" w:eastAsia="Times New Roman" w:hAnsi="Times New Roman" w:cs="Times New Roman"/>
          <w:b/>
          <w:i/>
          <w:sz w:val="24"/>
          <w:szCs w:val="24"/>
          <w:lang w:eastAsia="ru-RU"/>
        </w:rPr>
      </w:pP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По результатам экспертно-аналитических мероприятий было выявлено финансовых нарушений в количестве 181 на сумму 65971,7 </w:t>
      </w:r>
      <w:proofErr w:type="spellStart"/>
      <w:r w:rsidRPr="00AA6291">
        <w:rPr>
          <w:rFonts w:ascii="Times New Roman" w:eastAsia="Calibri" w:hAnsi="Times New Roman" w:cs="Times New Roman"/>
          <w:sz w:val="24"/>
          <w:szCs w:val="24"/>
        </w:rPr>
        <w:t>тыс</w:t>
      </w:r>
      <w:proofErr w:type="gramStart"/>
      <w:r w:rsidRPr="00AA6291">
        <w:rPr>
          <w:rFonts w:ascii="Times New Roman" w:eastAsia="Calibri" w:hAnsi="Times New Roman" w:cs="Times New Roman"/>
          <w:sz w:val="24"/>
          <w:szCs w:val="24"/>
        </w:rPr>
        <w:t>.р</w:t>
      </w:r>
      <w:proofErr w:type="gramEnd"/>
      <w:r w:rsidRPr="00AA6291">
        <w:rPr>
          <w:rFonts w:ascii="Times New Roman" w:eastAsia="Calibri" w:hAnsi="Times New Roman" w:cs="Times New Roman"/>
          <w:sz w:val="24"/>
          <w:szCs w:val="24"/>
        </w:rPr>
        <w:t>уб</w:t>
      </w:r>
      <w:proofErr w:type="spellEnd"/>
      <w:r w:rsidRPr="00AA6291">
        <w:rPr>
          <w:rFonts w:ascii="Times New Roman" w:eastAsia="Calibri" w:hAnsi="Times New Roman" w:cs="Times New Roman"/>
          <w:sz w:val="24"/>
          <w:szCs w:val="24"/>
        </w:rPr>
        <w:t xml:space="preserve">., устранено нарушений  138 на сумму  62450,3 </w:t>
      </w:r>
      <w:proofErr w:type="spellStart"/>
      <w:r w:rsidRPr="00AA6291">
        <w:rPr>
          <w:rFonts w:ascii="Times New Roman" w:eastAsia="Calibri" w:hAnsi="Times New Roman" w:cs="Times New Roman"/>
          <w:sz w:val="24"/>
          <w:szCs w:val="24"/>
        </w:rPr>
        <w:t>тыс.руб</w:t>
      </w:r>
      <w:proofErr w:type="spellEnd"/>
      <w:r w:rsidRPr="00AA6291">
        <w:rPr>
          <w:rFonts w:ascii="Times New Roman" w:eastAsia="Calibri" w:hAnsi="Times New Roman" w:cs="Times New Roman"/>
          <w:sz w:val="24"/>
          <w:szCs w:val="24"/>
        </w:rPr>
        <w:t>.</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Всего в 2022 году проведено 42 </w:t>
      </w:r>
      <w:proofErr w:type="gramStart"/>
      <w:r w:rsidRPr="00AA6291">
        <w:rPr>
          <w:rFonts w:ascii="Times New Roman" w:eastAsia="Calibri" w:hAnsi="Times New Roman" w:cs="Times New Roman"/>
          <w:sz w:val="24"/>
          <w:szCs w:val="24"/>
        </w:rPr>
        <w:t>экспертно-аналитических</w:t>
      </w:r>
      <w:proofErr w:type="gramEnd"/>
      <w:r w:rsidRPr="00AA6291">
        <w:rPr>
          <w:rFonts w:ascii="Times New Roman" w:eastAsia="Calibri" w:hAnsi="Times New Roman" w:cs="Times New Roman"/>
          <w:sz w:val="24"/>
          <w:szCs w:val="24"/>
        </w:rPr>
        <w:t xml:space="preserve"> мероприятия, в том числе:</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подготовлено 2 аналитических записки по результатам проведённых экспертно-аналитических мероприятий;</w:t>
      </w:r>
    </w:p>
    <w:p w:rsidR="00AA6291" w:rsidRPr="00AA6291" w:rsidRDefault="00AA6291" w:rsidP="00AA6291">
      <w:pPr>
        <w:spacing w:after="0" w:line="240" w:lineRule="auto"/>
        <w:jc w:val="both"/>
        <w:rPr>
          <w:rFonts w:ascii="Calibri" w:eastAsia="Calibri" w:hAnsi="Calibri" w:cs="Times New Roman"/>
        </w:rPr>
      </w:pPr>
      <w:r w:rsidRPr="00AA6291">
        <w:rPr>
          <w:rFonts w:ascii="Times New Roman" w:eastAsia="Calibri" w:hAnsi="Times New Roman" w:cs="Times New Roman"/>
          <w:sz w:val="24"/>
          <w:szCs w:val="24"/>
        </w:rPr>
        <w:t>- по проектам решений о внесении изменений в решение о бюджете – 2 заключения (2 - муниципальный район «Сретенский район»;</w:t>
      </w:r>
      <w:r w:rsidRPr="00AA6291">
        <w:rPr>
          <w:rFonts w:ascii="Calibri" w:eastAsia="Calibri" w:hAnsi="Calibri" w:cs="Times New Roman"/>
        </w:rPr>
        <w:t xml:space="preserve"> </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lastRenderedPageBreak/>
        <w:t>-</w:t>
      </w:r>
      <w:r w:rsidRPr="00AA6291">
        <w:rPr>
          <w:rFonts w:ascii="Calibri" w:eastAsia="Calibri" w:hAnsi="Calibri" w:cs="Times New Roman"/>
        </w:rPr>
        <w:t xml:space="preserve">  </w:t>
      </w:r>
      <w:r w:rsidRPr="00AA6291">
        <w:rPr>
          <w:rFonts w:ascii="Times New Roman" w:eastAsia="Calibri" w:hAnsi="Times New Roman" w:cs="Times New Roman"/>
          <w:sz w:val="24"/>
          <w:szCs w:val="24"/>
        </w:rPr>
        <w:t>по результатам финансово-экономической экспертизы проектов муниципальных правовых актов в части, касающейся расходных обязательств муниципального образования – 1 заключение (муниципальный район);</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по проектам решений о бюджете на очередной финансовый год и плановый период – 15 заключений (1 - муниципальный район «Сретенский район», 14-городские и сельские поселения)</w:t>
      </w:r>
      <w:proofErr w:type="gramStart"/>
      <w:r w:rsidRPr="00AA6291">
        <w:rPr>
          <w:rFonts w:ascii="Times New Roman" w:eastAsia="Calibri" w:hAnsi="Times New Roman" w:cs="Times New Roman"/>
          <w:sz w:val="24"/>
          <w:szCs w:val="24"/>
        </w:rPr>
        <w:t xml:space="preserve"> ;</w:t>
      </w:r>
      <w:proofErr w:type="gramEnd"/>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по проектам решений об исполнении бюджета за 2021 год, за 1 квартал, полугодие  2022 года – 3 заключения (муниципальный район);</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внешняя проверка годовых отчетов – 19 заключений (5 - муниципальный район «Сретенский район», 14 – городские и сельские поселения). </w:t>
      </w:r>
    </w:p>
    <w:p w:rsidR="00AA6291" w:rsidRPr="00AA6291" w:rsidRDefault="00AA6291" w:rsidP="00AA6291">
      <w:pPr>
        <w:spacing w:after="0" w:line="240" w:lineRule="auto"/>
        <w:jc w:val="both"/>
        <w:rPr>
          <w:rFonts w:ascii="Times New Roman" w:eastAsia="Calibri" w:hAnsi="Times New Roman" w:cs="Times New Roman"/>
          <w:sz w:val="24"/>
          <w:szCs w:val="24"/>
        </w:rPr>
      </w:pPr>
    </w:p>
    <w:p w:rsidR="00AA6291" w:rsidRPr="00AA6291" w:rsidRDefault="00AA6291" w:rsidP="00AA6291">
      <w:pPr>
        <w:spacing w:after="0" w:line="240" w:lineRule="auto"/>
        <w:jc w:val="center"/>
        <w:rPr>
          <w:rFonts w:ascii="Times New Roman" w:eastAsia="Calibri" w:hAnsi="Times New Roman" w:cs="Times New Roman"/>
          <w:b/>
          <w:sz w:val="24"/>
          <w:szCs w:val="24"/>
        </w:rPr>
      </w:pPr>
      <w:r w:rsidRPr="00AA6291">
        <w:rPr>
          <w:rFonts w:ascii="Times New Roman" w:eastAsia="Calibri" w:hAnsi="Times New Roman" w:cs="Times New Roman"/>
          <w:b/>
          <w:sz w:val="24"/>
          <w:szCs w:val="24"/>
        </w:rPr>
        <w:t>Бюджет муниципального района «Сретенский район»</w:t>
      </w:r>
    </w:p>
    <w:p w:rsidR="00AA6291" w:rsidRPr="00AA6291" w:rsidRDefault="00AA6291" w:rsidP="00AA6291">
      <w:pPr>
        <w:spacing w:after="0" w:line="240" w:lineRule="auto"/>
        <w:rPr>
          <w:rFonts w:ascii="Times New Roman" w:eastAsia="Calibri" w:hAnsi="Times New Roman" w:cs="Times New Roman"/>
          <w:bCs/>
          <w:i/>
          <w:sz w:val="24"/>
          <w:szCs w:val="24"/>
        </w:rPr>
      </w:pPr>
    </w:p>
    <w:p w:rsidR="00AA6291" w:rsidRPr="00AA6291" w:rsidRDefault="00AA6291" w:rsidP="00AA6291">
      <w:pPr>
        <w:spacing w:after="0" w:line="240" w:lineRule="auto"/>
        <w:ind w:firstLine="227"/>
        <w:jc w:val="center"/>
        <w:rPr>
          <w:rFonts w:ascii="Times New Roman" w:eastAsia="Calibri" w:hAnsi="Times New Roman" w:cs="Times New Roman"/>
          <w:bCs/>
          <w:i/>
          <w:sz w:val="24"/>
          <w:szCs w:val="24"/>
        </w:rPr>
      </w:pPr>
      <w:r w:rsidRPr="00AA6291">
        <w:rPr>
          <w:rFonts w:ascii="Times New Roman" w:eastAsia="Calibri" w:hAnsi="Times New Roman" w:cs="Times New Roman"/>
          <w:bCs/>
          <w:i/>
          <w:sz w:val="24"/>
          <w:szCs w:val="24"/>
        </w:rPr>
        <w:t>Экспертиза проекта бюджета муниципального района «Сретенский район»</w:t>
      </w:r>
    </w:p>
    <w:p w:rsidR="00AA6291" w:rsidRPr="00AA6291" w:rsidRDefault="00AA6291" w:rsidP="00AA6291">
      <w:pPr>
        <w:spacing w:after="0" w:line="240" w:lineRule="auto"/>
        <w:ind w:firstLine="227"/>
        <w:jc w:val="center"/>
        <w:rPr>
          <w:rFonts w:ascii="Times New Roman" w:eastAsia="Calibri" w:hAnsi="Times New Roman" w:cs="Times New Roman"/>
          <w:bCs/>
          <w:i/>
          <w:sz w:val="24"/>
          <w:szCs w:val="24"/>
        </w:rPr>
      </w:pPr>
    </w:p>
    <w:p w:rsidR="00AA6291" w:rsidRPr="00AA6291" w:rsidRDefault="00AA6291" w:rsidP="00AA6291">
      <w:pPr>
        <w:spacing w:after="0" w:line="240" w:lineRule="auto"/>
        <w:jc w:val="both"/>
        <w:rPr>
          <w:rFonts w:ascii="Times New Roman" w:eastAsia="Times New Roman" w:hAnsi="Times New Roman" w:cs="Times New Roman"/>
          <w:b/>
          <w:i/>
          <w:sz w:val="24"/>
          <w:szCs w:val="24"/>
          <w:lang w:eastAsia="ru-RU"/>
        </w:rPr>
      </w:pPr>
      <w:r w:rsidRPr="00AA6291">
        <w:rPr>
          <w:rFonts w:ascii="Times New Roman" w:eastAsia="Times New Roman" w:hAnsi="Times New Roman" w:cs="Times New Roman"/>
          <w:sz w:val="24"/>
          <w:szCs w:val="24"/>
          <w:lang w:eastAsia="ru-RU"/>
        </w:rPr>
        <w:t xml:space="preserve">       В рамках предварительного контроля в отчетном году проводилась экспертиза </w:t>
      </w:r>
      <w:r w:rsidRPr="00AA6291">
        <w:rPr>
          <w:rFonts w:ascii="Times New Roman" w:eastAsia="Times New Roman" w:hAnsi="Times New Roman" w:cs="Times New Roman"/>
          <w:b/>
          <w:i/>
          <w:sz w:val="24"/>
          <w:szCs w:val="24"/>
          <w:lang w:eastAsia="ru-RU"/>
        </w:rPr>
        <w:t>проекта решения Совета муниципального района «Сретенский район» «О бюджете муниципального района «Сретенский район» на 2023 год и плановый период 2023 и 2024 годов».</w:t>
      </w:r>
    </w:p>
    <w:p w:rsidR="00AA6291" w:rsidRPr="00AA6291" w:rsidRDefault="00AA6291" w:rsidP="00AA6291">
      <w:pPr>
        <w:tabs>
          <w:tab w:val="left" w:pos="709"/>
        </w:tabs>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 своем заключении на проект решения КСП отметила, что:</w:t>
      </w:r>
    </w:p>
    <w:p w:rsidR="00AA6291" w:rsidRPr="00AA6291" w:rsidRDefault="00AA6291" w:rsidP="00AA6291">
      <w:pPr>
        <w:tabs>
          <w:tab w:val="left" w:pos="709"/>
        </w:tabs>
        <w:spacing w:after="0" w:line="240" w:lineRule="auto"/>
        <w:ind w:hanging="142"/>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color w:val="000000"/>
          <w:sz w:val="24"/>
          <w:szCs w:val="24"/>
          <w:lang w:eastAsia="ru-RU"/>
        </w:rPr>
        <w:t>оценка показателей проекта бюджета района на 2023 год и на плановый период 2024 и 2025 годов произведена контрольно-счетной палатой в сравнении с показателями ожидаемого исполнения бюджета района за 2022 год и показателями бюджета района на 2022 год, утвержденными решениями Совета муниципального района «Сретенский район» от 24.12.2021г. № 107-РНП «О бюджете муниципального района «Сретенский район» на 2022 год и плановый период</w:t>
      </w:r>
      <w:proofErr w:type="gramEnd"/>
      <w:r w:rsidRPr="00AA6291">
        <w:rPr>
          <w:rFonts w:ascii="Times New Roman" w:eastAsia="Times New Roman" w:hAnsi="Times New Roman" w:cs="Times New Roman"/>
          <w:color w:val="000000"/>
          <w:sz w:val="24"/>
          <w:szCs w:val="24"/>
          <w:lang w:eastAsia="ru-RU"/>
        </w:rPr>
        <w:t xml:space="preserve"> до 2023 и 2024 годов» (в редакции от 18.08.2022г. № 121-РНП).</w:t>
      </w:r>
    </w:p>
    <w:p w:rsidR="00AA6291" w:rsidRPr="00AA6291" w:rsidRDefault="00AA6291" w:rsidP="00AA6291">
      <w:pPr>
        <w:spacing w:after="0" w:line="240" w:lineRule="auto"/>
        <w:ind w:firstLine="142"/>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Поступления налоговых и неналоговых доходов не в полной мере  подтверждены расчётами и обоснованиями; в нарушение статьи 62 Бюджетного кодекса Российской Федерации плата за негативное воздействие на окружающую среду по нормативу 60,0 процентов  на 2023 год и плановый период 2024 и 2025 годов в бюджете муниципального района «Сретенский район»  не запланирована, тем самым занижена доходная и расходная части бюджета.</w:t>
      </w:r>
      <w:proofErr w:type="gramEnd"/>
    </w:p>
    <w:p w:rsidR="00AA6291" w:rsidRPr="00AA6291" w:rsidRDefault="00AA6291" w:rsidP="00AA6291">
      <w:pPr>
        <w:tabs>
          <w:tab w:val="left" w:pos="709"/>
        </w:tabs>
        <w:spacing w:after="0" w:line="240" w:lineRule="auto"/>
        <w:ind w:firstLine="142"/>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Объем безвозмездных поступлений соответствует проекту </w:t>
      </w:r>
      <w:r w:rsidRPr="00AA6291">
        <w:rPr>
          <w:rFonts w:ascii="Times New Roman" w:eastAsia="Calibri" w:hAnsi="Times New Roman" w:cs="Times New Roman"/>
          <w:color w:val="000000"/>
          <w:sz w:val="24"/>
          <w:szCs w:val="24"/>
        </w:rPr>
        <w:t xml:space="preserve">Закона Забайкальского края «О бюджете Забайкальского края </w:t>
      </w:r>
      <w:r w:rsidRPr="00AA6291">
        <w:rPr>
          <w:rFonts w:ascii="Times New Roman" w:eastAsia="Calibri" w:hAnsi="Times New Roman" w:cs="Times New Roman"/>
          <w:sz w:val="24"/>
          <w:szCs w:val="24"/>
        </w:rPr>
        <w:t>на 2023 год и плановый период 2024 и 2025 годов</w:t>
      </w:r>
      <w:r w:rsidRPr="00AA6291">
        <w:rPr>
          <w:rFonts w:ascii="Times New Roman" w:eastAsia="Calibri" w:hAnsi="Times New Roman" w:cs="Times New Roman"/>
          <w:color w:val="000000"/>
          <w:sz w:val="24"/>
          <w:szCs w:val="24"/>
        </w:rPr>
        <w:t>»;</w:t>
      </w:r>
    </w:p>
    <w:p w:rsidR="00AA6291" w:rsidRPr="00AA6291" w:rsidRDefault="00AA6291" w:rsidP="00AA6291">
      <w:pPr>
        <w:spacing w:after="0" w:line="240" w:lineRule="auto"/>
        <w:ind w:firstLine="142"/>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w:t>
      </w:r>
      <w:r w:rsidRPr="00AA6291">
        <w:rPr>
          <w:rFonts w:ascii="Times New Roman" w:eastAsia="Times New Roman" w:hAnsi="Times New Roman" w:cs="Times New Roman"/>
          <w:sz w:val="24"/>
          <w:szCs w:val="24"/>
          <w:lang w:val="x-none" w:eastAsia="ru-RU"/>
        </w:rPr>
        <w:t xml:space="preserve"> качестве основных приоритетов при планировании </w:t>
      </w:r>
      <w:r w:rsidRPr="00AA6291">
        <w:rPr>
          <w:rFonts w:ascii="Times New Roman" w:eastAsia="Times New Roman" w:hAnsi="Times New Roman" w:cs="Times New Roman"/>
          <w:sz w:val="24"/>
          <w:szCs w:val="24"/>
          <w:lang w:eastAsia="ru-RU"/>
        </w:rPr>
        <w:t xml:space="preserve">расходной части </w:t>
      </w:r>
      <w:r w:rsidRPr="00AA6291">
        <w:rPr>
          <w:rFonts w:ascii="Times New Roman" w:eastAsia="Times New Roman" w:hAnsi="Times New Roman" w:cs="Times New Roman"/>
          <w:sz w:val="24"/>
          <w:szCs w:val="24"/>
          <w:lang w:val="x-none" w:eastAsia="ru-RU"/>
        </w:rPr>
        <w:t>бюджета района на 2023 год определены бюджетные ассигнования на заработную плату и начисления на выплаты по оплате труда работников бюджетной сферы, оплату коммунальных услуг, обслуживание муниципального долга Сретенского района, предоставление межбюджетных трансфертов из районного бюджета, уплата налогов, финансовое обеспечение публичных нормативных обязательств</w:t>
      </w:r>
      <w:r w:rsidRPr="00AA6291">
        <w:rPr>
          <w:rFonts w:ascii="Times New Roman" w:eastAsia="Times New Roman" w:hAnsi="Times New Roman" w:cs="Times New Roman"/>
          <w:sz w:val="24"/>
          <w:szCs w:val="24"/>
          <w:lang w:eastAsia="ru-RU"/>
        </w:rPr>
        <w:t xml:space="preserve">. </w:t>
      </w:r>
    </w:p>
    <w:p w:rsidR="00AA6291" w:rsidRPr="00AA6291" w:rsidRDefault="00AA6291" w:rsidP="00AA6291">
      <w:pPr>
        <w:spacing w:after="0" w:line="240" w:lineRule="auto"/>
        <w:ind w:firstLine="284"/>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 условиях ограниченных финансовых возможностей в бюджете района на 2023 год </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sz w:val="24"/>
          <w:szCs w:val="24"/>
          <w:lang w:eastAsia="ru-RU"/>
        </w:rPr>
        <w:t>объем бюджетных ассигнований   предусмотрен на выплату заработной платы работникам бюджетной сферы на 9 месяцев, коммунальные услуги, котельно-печное топливо на 10 месяцев и материальные затраты по содержанию учреждений в расчете на 10 месяцев.</w:t>
      </w:r>
    </w:p>
    <w:p w:rsidR="00AA6291" w:rsidRPr="00AA6291" w:rsidRDefault="00AA6291" w:rsidP="00AA6291">
      <w:pPr>
        <w:spacing w:after="0" w:line="240" w:lineRule="auto"/>
        <w:jc w:val="both"/>
        <w:rPr>
          <w:rFonts w:ascii="Calibri" w:eastAsia="Times New Roman" w:hAnsi="Calibri" w:cs="Times New Roman"/>
          <w:lang w:eastAsia="ru-RU"/>
        </w:rPr>
      </w:pPr>
      <w:r w:rsidRPr="00AA6291">
        <w:rPr>
          <w:rFonts w:ascii="Times New Roman" w:eastAsia="Times New Roman" w:hAnsi="Times New Roman" w:cs="Times New Roman"/>
          <w:sz w:val="24"/>
          <w:szCs w:val="24"/>
          <w:lang w:eastAsia="ru-RU"/>
        </w:rPr>
        <w:t xml:space="preserve">       Контрольно-счётная палата отмечает наличие рисков несвоевременной выплаты заработной платы работникам бюджетной сферы, что повлечёт за собой нарушение требований Трудового кодекса РФ, а также возникновения дополнительных расходов бюджета муниципального района в виде уплаты пени и штрафов за неуплату или неполную уплату страховых взносов во внебюджетные фонды.</w:t>
      </w:r>
      <w:r w:rsidRPr="00AA6291">
        <w:rPr>
          <w:rFonts w:ascii="Calibri" w:eastAsia="Times New Roman" w:hAnsi="Calibri" w:cs="Times New Roman"/>
          <w:lang w:eastAsia="ru-RU"/>
        </w:rPr>
        <w:t xml:space="preserve"> </w:t>
      </w:r>
    </w:p>
    <w:p w:rsidR="00AA6291" w:rsidRPr="00AA6291" w:rsidRDefault="00AA6291" w:rsidP="00AA6291">
      <w:pPr>
        <w:spacing w:after="0" w:line="240" w:lineRule="auto"/>
        <w:ind w:hanging="284"/>
        <w:jc w:val="both"/>
        <w:rPr>
          <w:rFonts w:ascii="Calibri" w:eastAsia="Times New Roman" w:hAnsi="Calibri" w:cs="Times New Roman"/>
          <w:lang w:eastAsia="ru-RU"/>
        </w:rPr>
      </w:pPr>
      <w:r w:rsidRPr="00AA6291">
        <w:rPr>
          <w:rFonts w:ascii="Times New Roman" w:eastAsia="Times New Roman" w:hAnsi="Times New Roman" w:cs="Times New Roman"/>
          <w:sz w:val="24"/>
          <w:szCs w:val="24"/>
          <w:lang w:eastAsia="ru-RU"/>
        </w:rPr>
        <w:t xml:space="preserve">           Как показала экспертиза, что согласно представленных на проверку «Графиков погашения реструктурированной задолженности и уплаты процентов за рассрочку» объем </w:t>
      </w:r>
      <w:r w:rsidRPr="00AA6291">
        <w:rPr>
          <w:rFonts w:ascii="Times New Roman" w:eastAsia="Times New Roman" w:hAnsi="Times New Roman" w:cs="Times New Roman"/>
          <w:sz w:val="24"/>
          <w:szCs w:val="24"/>
          <w:lang w:eastAsia="ru-RU"/>
        </w:rPr>
        <w:lastRenderedPageBreak/>
        <w:t xml:space="preserve">расходов на обслуживание муниципального внутреннего долга Сретенского района на плановый период 2024 и 2025 годов в пункте 2 статьи 11 объем расходов на обслуживание муниципального внутреннего долга установлен в размере 23,9 </w:t>
      </w:r>
      <w:proofErr w:type="spellStart"/>
      <w:r w:rsidRPr="00AA6291">
        <w:rPr>
          <w:rFonts w:ascii="Times New Roman" w:eastAsia="Times New Roman" w:hAnsi="Times New Roman" w:cs="Times New Roman"/>
          <w:sz w:val="24"/>
          <w:szCs w:val="24"/>
          <w:lang w:eastAsia="ru-RU"/>
        </w:rPr>
        <w:t>тыс</w:t>
      </w:r>
      <w:proofErr w:type="gramStart"/>
      <w:r w:rsidRPr="00AA6291">
        <w:rPr>
          <w:rFonts w:ascii="Times New Roman" w:eastAsia="Times New Roman" w:hAnsi="Times New Roman" w:cs="Times New Roman"/>
          <w:sz w:val="24"/>
          <w:szCs w:val="24"/>
          <w:lang w:eastAsia="ru-RU"/>
        </w:rPr>
        <w:t>.р</w:t>
      </w:r>
      <w:proofErr w:type="gramEnd"/>
      <w:r w:rsidRPr="00AA6291">
        <w:rPr>
          <w:rFonts w:ascii="Times New Roman" w:eastAsia="Times New Roman" w:hAnsi="Times New Roman" w:cs="Times New Roman"/>
          <w:sz w:val="24"/>
          <w:szCs w:val="24"/>
          <w:lang w:eastAsia="ru-RU"/>
        </w:rPr>
        <w:t>уб</w:t>
      </w:r>
      <w:proofErr w:type="spellEnd"/>
      <w:r w:rsidRPr="00AA6291">
        <w:rPr>
          <w:rFonts w:ascii="Times New Roman" w:eastAsia="Times New Roman" w:hAnsi="Times New Roman" w:cs="Times New Roman"/>
          <w:sz w:val="24"/>
          <w:szCs w:val="24"/>
          <w:lang w:eastAsia="ru-RU"/>
        </w:rPr>
        <w:t xml:space="preserve">. неверно, следовало предусмотреть в 2024 году 22,3 </w:t>
      </w:r>
      <w:proofErr w:type="spellStart"/>
      <w:r w:rsidRPr="00AA6291">
        <w:rPr>
          <w:rFonts w:ascii="Times New Roman" w:eastAsia="Times New Roman" w:hAnsi="Times New Roman" w:cs="Times New Roman"/>
          <w:sz w:val="24"/>
          <w:szCs w:val="24"/>
          <w:lang w:eastAsia="ru-RU"/>
        </w:rPr>
        <w:t>тыс.руб</w:t>
      </w:r>
      <w:proofErr w:type="spellEnd"/>
      <w:r w:rsidRPr="00AA6291">
        <w:rPr>
          <w:rFonts w:ascii="Times New Roman" w:eastAsia="Times New Roman" w:hAnsi="Times New Roman" w:cs="Times New Roman"/>
          <w:sz w:val="24"/>
          <w:szCs w:val="24"/>
          <w:lang w:eastAsia="ru-RU"/>
        </w:rPr>
        <w:t xml:space="preserve">., в 2025 году 20,7 </w:t>
      </w:r>
      <w:proofErr w:type="spellStart"/>
      <w:r w:rsidRPr="00AA6291">
        <w:rPr>
          <w:rFonts w:ascii="Times New Roman" w:eastAsia="Times New Roman" w:hAnsi="Times New Roman" w:cs="Times New Roman"/>
          <w:sz w:val="24"/>
          <w:szCs w:val="24"/>
          <w:lang w:eastAsia="ru-RU"/>
        </w:rPr>
        <w:t>тыс</w:t>
      </w:r>
      <w:proofErr w:type="gramStart"/>
      <w:r w:rsidRPr="00AA6291">
        <w:rPr>
          <w:rFonts w:ascii="Times New Roman" w:eastAsia="Times New Roman" w:hAnsi="Times New Roman" w:cs="Times New Roman"/>
          <w:sz w:val="24"/>
          <w:szCs w:val="24"/>
          <w:lang w:eastAsia="ru-RU"/>
        </w:rPr>
        <w:t>.р</w:t>
      </w:r>
      <w:proofErr w:type="gramEnd"/>
      <w:r w:rsidRPr="00AA6291">
        <w:rPr>
          <w:rFonts w:ascii="Times New Roman" w:eastAsia="Times New Roman" w:hAnsi="Times New Roman" w:cs="Times New Roman"/>
          <w:sz w:val="24"/>
          <w:szCs w:val="24"/>
          <w:lang w:eastAsia="ru-RU"/>
        </w:rPr>
        <w:t>уб</w:t>
      </w:r>
      <w:proofErr w:type="spellEnd"/>
      <w:r w:rsidRPr="00AA6291">
        <w:rPr>
          <w:rFonts w:ascii="Times New Roman" w:eastAsia="Times New Roman" w:hAnsi="Times New Roman" w:cs="Times New Roman"/>
          <w:sz w:val="24"/>
          <w:szCs w:val="24"/>
          <w:lang w:eastAsia="ru-RU"/>
        </w:rPr>
        <w:t>.</w:t>
      </w:r>
      <w:r w:rsidRPr="00AA6291">
        <w:rPr>
          <w:rFonts w:ascii="Calibri" w:eastAsia="Times New Roman" w:hAnsi="Calibri" w:cs="Times New Roman"/>
          <w:lang w:eastAsia="ru-RU"/>
        </w:rPr>
        <w:t xml:space="preserve"> </w:t>
      </w:r>
    </w:p>
    <w:p w:rsidR="00AA6291" w:rsidRPr="00AA6291" w:rsidRDefault="00AA6291" w:rsidP="00AA6291">
      <w:pPr>
        <w:spacing w:after="0" w:line="240" w:lineRule="auto"/>
        <w:ind w:firstLine="426"/>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Объем муниципального долга в муниципальном районе «Сретенский район» на 2023 год  установлен в размере 23934,7  руб., что не противоречит требованиям пункта 5 статьи 107 БК РФ.</w:t>
      </w:r>
    </w:p>
    <w:p w:rsidR="00AA6291" w:rsidRPr="00AA6291" w:rsidRDefault="00AA6291" w:rsidP="00AA6291">
      <w:pPr>
        <w:spacing w:after="0" w:line="240" w:lineRule="auto"/>
        <w:ind w:firstLine="426"/>
        <w:jc w:val="both"/>
        <w:rPr>
          <w:rFonts w:ascii="Calibri" w:eastAsia="Times New Roman" w:hAnsi="Calibri" w:cs="Times New Roman"/>
          <w:lang w:eastAsia="ru-RU"/>
        </w:rPr>
      </w:pPr>
      <w:r w:rsidRPr="00AA6291">
        <w:rPr>
          <w:rFonts w:ascii="Times New Roman" w:eastAsia="Times New Roman" w:hAnsi="Times New Roman" w:cs="Times New Roman"/>
          <w:sz w:val="24"/>
          <w:szCs w:val="24"/>
          <w:lang w:eastAsia="ru-RU"/>
        </w:rPr>
        <w:t>Пояснительная записка к проекту решения о бюджете малоинформативная в части обоснований и расчетов, не в полном объёме раскрывает причины отклонений в доходной и расходной части бюджета, не содержит информацию об объемах доходов бюджета района в разрезе источников, о факторах, повлиявших на динамику прогнозируемых поступлений.</w:t>
      </w:r>
      <w:r w:rsidRPr="00AA6291">
        <w:rPr>
          <w:rFonts w:ascii="Calibri" w:eastAsia="Times New Roman" w:hAnsi="Calibri" w:cs="Times New Roman"/>
          <w:lang w:eastAsia="ru-RU"/>
        </w:rPr>
        <w:t xml:space="preserve"> </w:t>
      </w:r>
    </w:p>
    <w:p w:rsidR="00AA6291" w:rsidRPr="00AA6291" w:rsidRDefault="00AA6291" w:rsidP="00AA6291">
      <w:pPr>
        <w:spacing w:after="0" w:line="240" w:lineRule="auto"/>
        <w:ind w:firstLine="426"/>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По мнению контрольно-счетной палаты в связи с тем, что обозначенные в муниципальных программах мероприятия не обеспечены необходимым финансированием, цели не будут достигнуты в полной мере, реализация муниципальных программ не окажет ожидаемого влияния на реализацию приоритетных направлений социально-экономического развития района.</w:t>
      </w:r>
    </w:p>
    <w:p w:rsidR="00AA6291" w:rsidRPr="00AA6291" w:rsidRDefault="00AA6291" w:rsidP="00AA6291">
      <w:pPr>
        <w:spacing w:after="0" w:line="240" w:lineRule="auto"/>
        <w:ind w:firstLine="426"/>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Проверкой установлено, что в нарушение</w:t>
      </w:r>
      <w:r w:rsidRPr="00AA6291">
        <w:rPr>
          <w:rFonts w:ascii="Times New Roman" w:eastAsia="Times New Roman" w:hAnsi="Times New Roman" w:cs="Times New Roman"/>
          <w:sz w:val="24"/>
          <w:szCs w:val="24"/>
          <w:lang w:eastAsia="ru-RU"/>
        </w:rPr>
        <w:tab/>
        <w:t xml:space="preserve">Постановления Правительства Забайкальского края от 09.06.2020 № 195  "Об утверждении </w:t>
      </w:r>
      <w:proofErr w:type="gramStart"/>
      <w:r w:rsidRPr="00AA6291">
        <w:rPr>
          <w:rFonts w:ascii="Times New Roman" w:eastAsia="Times New Roman" w:hAnsi="Times New Roman" w:cs="Times New Roman"/>
          <w:sz w:val="24"/>
          <w:szCs w:val="24"/>
          <w:lang w:eastAsia="ru-RU"/>
        </w:rPr>
        <w:t>Методики расчета нормативов формирования расходов</w:t>
      </w:r>
      <w:proofErr w:type="gramEnd"/>
      <w:r w:rsidRPr="00AA6291">
        <w:rPr>
          <w:rFonts w:ascii="Times New Roman" w:eastAsia="Times New Roman" w:hAnsi="Times New Roman" w:cs="Times New Roman"/>
          <w:sz w:val="24"/>
          <w:szCs w:val="24"/>
          <w:lang w:eastAsia="ru-RU"/>
        </w:rPr>
        <w:t xml:space="preserve"> на содержание органов местного самоуправления муниципальных образований Забайкальского края" штатная численность муниципальных служащих в муниципальном районе «Сретенский район» превышена на одну единицу.</w:t>
      </w:r>
      <w:r w:rsidRPr="00AA6291">
        <w:rPr>
          <w:rFonts w:ascii="Times New Roman" w:eastAsia="Times New Roman" w:hAnsi="Times New Roman" w:cs="Times New Roman"/>
          <w:sz w:val="24"/>
          <w:szCs w:val="24"/>
          <w:lang w:eastAsia="ru-RU"/>
        </w:rPr>
        <w:tab/>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Предлагаемые к утверждению показатели бюджета района (в том числе: размер дефицита (профицита) бюджета района, верхний предел муниципального долга,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Pr="00AA6291">
        <w:rPr>
          <w:rFonts w:ascii="Times New Roman" w:eastAsia="Times New Roman" w:hAnsi="Times New Roman" w:cs="Times New Roman"/>
          <w:sz w:val="24"/>
          <w:szCs w:val="24"/>
          <w:vertAlign w:val="superscript"/>
          <w:lang w:eastAsia="ru-RU"/>
        </w:rPr>
        <w:t>1</w:t>
      </w:r>
      <w:r w:rsidRPr="00AA6291">
        <w:rPr>
          <w:rFonts w:ascii="Times New Roman" w:eastAsia="Times New Roman" w:hAnsi="Times New Roman" w:cs="Times New Roman"/>
          <w:sz w:val="24"/>
          <w:szCs w:val="24"/>
          <w:vertAlign w:val="subscript"/>
          <w:lang w:eastAsia="ru-RU"/>
        </w:rPr>
        <w:t>,</w:t>
      </w:r>
      <w:r w:rsidRPr="00AA6291">
        <w:rPr>
          <w:rFonts w:ascii="Times New Roman" w:eastAsia="Times New Roman" w:hAnsi="Times New Roman" w:cs="Times New Roman"/>
          <w:sz w:val="24"/>
          <w:szCs w:val="24"/>
          <w:vertAlign w:val="superscript"/>
          <w:lang w:eastAsia="ru-RU"/>
        </w:rPr>
        <w:t xml:space="preserve"> </w:t>
      </w:r>
      <w:r w:rsidRPr="00AA6291">
        <w:rPr>
          <w:rFonts w:ascii="Times New Roman" w:eastAsia="Times New Roman" w:hAnsi="Times New Roman" w:cs="Times New Roman"/>
          <w:sz w:val="24"/>
          <w:szCs w:val="24"/>
          <w:lang w:eastAsia="ru-RU"/>
        </w:rPr>
        <w:t>ст.107, ст.111, п.3 ст.184</w:t>
      </w:r>
      <w:r w:rsidRPr="00AA6291">
        <w:rPr>
          <w:rFonts w:ascii="Times New Roman" w:eastAsia="Times New Roman" w:hAnsi="Times New Roman" w:cs="Times New Roman"/>
          <w:sz w:val="24"/>
          <w:szCs w:val="24"/>
          <w:vertAlign w:val="superscript"/>
          <w:lang w:eastAsia="ru-RU"/>
        </w:rPr>
        <w:t>1</w:t>
      </w:r>
      <w:r w:rsidRPr="00AA6291">
        <w:rPr>
          <w:rFonts w:ascii="Times New Roman" w:eastAsia="Times New Roman" w:hAnsi="Times New Roman" w:cs="Times New Roman"/>
          <w:sz w:val="24"/>
          <w:szCs w:val="24"/>
          <w:lang w:eastAsia="ru-RU"/>
        </w:rPr>
        <w:t xml:space="preserve">). </w:t>
      </w:r>
    </w:p>
    <w:p w:rsidR="00AA6291" w:rsidRPr="00AA6291" w:rsidRDefault="00AA6291" w:rsidP="00AA6291">
      <w:pPr>
        <w:spacing w:after="0" w:line="240" w:lineRule="auto"/>
        <w:jc w:val="both"/>
        <w:rPr>
          <w:rFonts w:ascii="Times New Roman" w:eastAsia="Calibri" w:hAnsi="Times New Roman" w:cs="Times New Roman"/>
          <w:sz w:val="24"/>
          <w:szCs w:val="24"/>
        </w:rPr>
      </w:pPr>
    </w:p>
    <w:p w:rsidR="00AA6291" w:rsidRPr="00AA6291" w:rsidRDefault="00AA6291" w:rsidP="00AA6291">
      <w:pPr>
        <w:spacing w:after="0" w:line="240" w:lineRule="auto"/>
        <w:ind w:firstLine="567"/>
        <w:jc w:val="center"/>
        <w:rPr>
          <w:rFonts w:ascii="Times New Roman" w:eastAsia="Times New Roman" w:hAnsi="Times New Roman" w:cs="Times New Roman"/>
          <w:i/>
          <w:sz w:val="24"/>
          <w:szCs w:val="24"/>
          <w:lang w:eastAsia="ru-RU"/>
        </w:rPr>
      </w:pPr>
      <w:r w:rsidRPr="00AA6291">
        <w:rPr>
          <w:rFonts w:ascii="Times New Roman" w:eastAsia="Times New Roman" w:hAnsi="Times New Roman" w:cs="Times New Roman"/>
          <w:sz w:val="24"/>
          <w:szCs w:val="24"/>
          <w:lang w:eastAsia="ru-RU"/>
        </w:rPr>
        <w:t xml:space="preserve">          </w:t>
      </w:r>
      <w:r w:rsidRPr="00AA6291">
        <w:rPr>
          <w:rFonts w:ascii="Times New Roman" w:eastAsia="Times New Roman" w:hAnsi="Times New Roman" w:cs="Times New Roman"/>
          <w:i/>
          <w:sz w:val="24"/>
          <w:szCs w:val="24"/>
          <w:lang w:eastAsia="ru-RU"/>
        </w:rPr>
        <w:t>Экспертиза проектов решений о внесении изменений в бюджет муниципального района «Сретенский район»</w:t>
      </w:r>
    </w:p>
    <w:p w:rsidR="00AA6291" w:rsidRPr="00AA6291" w:rsidRDefault="00AA6291" w:rsidP="00AA6291">
      <w:pPr>
        <w:spacing w:after="0" w:line="240" w:lineRule="auto"/>
        <w:ind w:firstLine="567"/>
        <w:jc w:val="center"/>
        <w:rPr>
          <w:rFonts w:ascii="Times New Roman" w:eastAsia="Times New Roman" w:hAnsi="Times New Roman" w:cs="Times New Roman"/>
          <w:i/>
          <w:sz w:val="24"/>
          <w:szCs w:val="24"/>
          <w:lang w:eastAsia="ru-RU"/>
        </w:rPr>
      </w:pP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shd w:val="clear" w:color="auto" w:fill="FFFFFF"/>
        </w:rPr>
        <w:t xml:space="preserve">           В 2022 году 2</w:t>
      </w:r>
      <w:r w:rsidRPr="00AA6291">
        <w:rPr>
          <w:rFonts w:ascii="Times New Roman" w:eastAsia="Calibri" w:hAnsi="Times New Roman" w:cs="Times New Roman"/>
          <w:b/>
          <w:i/>
          <w:sz w:val="24"/>
          <w:szCs w:val="24"/>
          <w:shd w:val="clear" w:color="auto" w:fill="FFFFFF"/>
        </w:rPr>
        <w:t xml:space="preserve"> раза вносились проекты решений о внесении изменений в решение Совета муниципального района «Сретенский район»  от 24.12.2021г. № 107-РНП «О бюджете муниципального района «Сретенский район» на 2022 год и плановый период 2023 и 2024 годов», </w:t>
      </w:r>
      <w:r w:rsidRPr="00AA6291">
        <w:rPr>
          <w:rFonts w:ascii="Times New Roman" w:eastAsia="Calibri" w:hAnsi="Times New Roman" w:cs="Times New Roman"/>
          <w:sz w:val="24"/>
          <w:szCs w:val="24"/>
          <w:shd w:val="clear" w:color="auto" w:fill="FFFFFF"/>
        </w:rPr>
        <w:t>на которые контрольно-счетной палатой были подготовлены два заключения. При экспертизе проектов решений о внесении изменений в бюджет района на 2022 год КСП отмечала, что вносимые изменения в целом обоснованы и не противоречат бюджетному законодательству.  Решения принимались с учетом отдельных замечаний и предложений КСП</w:t>
      </w:r>
      <w:r w:rsidRPr="00AA6291">
        <w:rPr>
          <w:rFonts w:ascii="Times New Roman" w:eastAsia="Calibri" w:hAnsi="Times New Roman" w:cs="Times New Roman"/>
          <w:sz w:val="24"/>
          <w:szCs w:val="24"/>
        </w:rPr>
        <w:t xml:space="preserve">.   </w:t>
      </w:r>
    </w:p>
    <w:p w:rsidR="00AA6291" w:rsidRPr="00AA6291" w:rsidRDefault="00AA6291" w:rsidP="00AA6291">
      <w:pPr>
        <w:spacing w:after="0" w:line="240" w:lineRule="auto"/>
        <w:jc w:val="center"/>
        <w:rPr>
          <w:rFonts w:ascii="Times New Roman" w:eastAsia="Calibri" w:hAnsi="Times New Roman" w:cs="Times New Roman"/>
          <w:i/>
          <w:sz w:val="24"/>
          <w:szCs w:val="24"/>
        </w:rPr>
      </w:pPr>
    </w:p>
    <w:p w:rsidR="00AA6291" w:rsidRPr="00AA6291" w:rsidRDefault="00AA6291" w:rsidP="00AA6291">
      <w:pPr>
        <w:spacing w:after="0" w:line="240" w:lineRule="auto"/>
        <w:jc w:val="center"/>
        <w:rPr>
          <w:rFonts w:ascii="Times New Roman" w:eastAsia="Calibri" w:hAnsi="Times New Roman" w:cs="Times New Roman"/>
          <w:i/>
          <w:sz w:val="24"/>
          <w:szCs w:val="24"/>
        </w:rPr>
      </w:pPr>
      <w:r w:rsidRPr="00AA6291">
        <w:rPr>
          <w:rFonts w:ascii="Times New Roman" w:eastAsia="Calibri" w:hAnsi="Times New Roman" w:cs="Times New Roman"/>
          <w:i/>
          <w:sz w:val="24"/>
          <w:szCs w:val="24"/>
        </w:rPr>
        <w:t>Экспертиза отчета об исполнении бюджета района за первый квартал, полугодие 2022 года МР «Сретенский район»</w:t>
      </w:r>
    </w:p>
    <w:p w:rsidR="00AA6291" w:rsidRPr="00AA6291" w:rsidRDefault="00AA6291" w:rsidP="00AA6291">
      <w:pPr>
        <w:spacing w:after="0" w:line="240" w:lineRule="auto"/>
        <w:jc w:val="center"/>
        <w:rPr>
          <w:rFonts w:ascii="Times New Roman" w:eastAsia="Calibri" w:hAnsi="Times New Roman" w:cs="Times New Roman"/>
          <w:i/>
          <w:sz w:val="24"/>
          <w:szCs w:val="24"/>
        </w:rPr>
      </w:pP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Текущий </w:t>
      </w:r>
      <w:proofErr w:type="gramStart"/>
      <w:r w:rsidRPr="00AA6291">
        <w:rPr>
          <w:rFonts w:ascii="Times New Roman" w:eastAsia="Calibri" w:hAnsi="Times New Roman" w:cs="Times New Roman"/>
          <w:sz w:val="24"/>
          <w:szCs w:val="24"/>
        </w:rPr>
        <w:t>контроль за</w:t>
      </w:r>
      <w:proofErr w:type="gramEnd"/>
      <w:r w:rsidRPr="00AA6291">
        <w:rPr>
          <w:rFonts w:ascii="Times New Roman" w:eastAsia="Calibri" w:hAnsi="Times New Roman" w:cs="Times New Roman"/>
          <w:sz w:val="24"/>
          <w:szCs w:val="24"/>
        </w:rPr>
        <w:t xml:space="preserve"> исполнением бюджета района в 2022 году включал контроль за исполнением доходных и расходных статей бюджета по объемам и структуре за два квартала 2022 года</w:t>
      </w:r>
      <w:r w:rsidRPr="00AA6291">
        <w:rPr>
          <w:rFonts w:ascii="Times New Roman" w:eastAsia="Calibri" w:hAnsi="Times New Roman" w:cs="Times New Roman"/>
          <w:i/>
          <w:sz w:val="24"/>
          <w:szCs w:val="24"/>
        </w:rPr>
        <w:t>,</w:t>
      </w:r>
      <w:r w:rsidRPr="00AA6291">
        <w:rPr>
          <w:rFonts w:ascii="Times New Roman" w:eastAsia="Calibri" w:hAnsi="Times New Roman" w:cs="Times New Roman"/>
          <w:b/>
          <w:sz w:val="24"/>
          <w:szCs w:val="24"/>
        </w:rPr>
        <w:t xml:space="preserve"> </w:t>
      </w:r>
      <w:r w:rsidRPr="00AA6291">
        <w:rPr>
          <w:rFonts w:ascii="Times New Roman" w:eastAsia="Calibri" w:hAnsi="Times New Roman" w:cs="Times New Roman"/>
          <w:sz w:val="24"/>
          <w:szCs w:val="24"/>
        </w:rPr>
        <w:t>законностью и эффективностью производимых расходов, состоянием муниципального долга.</w:t>
      </w:r>
    </w:p>
    <w:p w:rsidR="00AA6291" w:rsidRPr="00AA6291" w:rsidRDefault="00AA6291" w:rsidP="00AA6291">
      <w:pPr>
        <w:spacing w:after="0"/>
        <w:ind w:firstLine="709"/>
        <w:contextualSpacing/>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В заключениях на исполнение бюджета района за указанные периоды 2022 года контрольно-счётной палатой было рекомендовано: </w:t>
      </w:r>
    </w:p>
    <w:p w:rsidR="00AA6291" w:rsidRPr="00AA6291" w:rsidRDefault="00AA6291" w:rsidP="00AA6291">
      <w:pPr>
        <w:spacing w:after="0" w:line="240" w:lineRule="auto"/>
        <w:ind w:firstLine="709"/>
        <w:jc w:val="both"/>
        <w:rPr>
          <w:rFonts w:ascii="Times New Roman" w:eastAsia="Arial Unicode MS" w:hAnsi="Times New Roman" w:cs="Times New Roman"/>
          <w:iCs/>
          <w:color w:val="000000"/>
          <w:spacing w:val="2"/>
          <w:sz w:val="24"/>
          <w:szCs w:val="24"/>
          <w:lang w:eastAsia="ru-RU"/>
        </w:rPr>
      </w:pPr>
      <w:r w:rsidRPr="00AA6291">
        <w:rPr>
          <w:rFonts w:ascii="Times New Roman" w:eastAsia="Arial Unicode MS" w:hAnsi="Times New Roman" w:cs="Times New Roman"/>
          <w:iCs/>
          <w:color w:val="000000"/>
          <w:spacing w:val="2"/>
          <w:sz w:val="24"/>
          <w:szCs w:val="24"/>
          <w:lang w:eastAsia="ru-RU"/>
        </w:rPr>
        <w:t>1. Систематически проводить мониторинг налоговых  и неналоговых поступлений в бюджет муниципального района «Сретенский район», при существенных изменениях своевременно вносить соответствующие изменения в доходную часть бюджета.</w:t>
      </w:r>
    </w:p>
    <w:p w:rsidR="00AA6291" w:rsidRPr="00AA6291" w:rsidRDefault="00AA6291" w:rsidP="00AA6291">
      <w:pPr>
        <w:spacing w:after="0" w:line="240" w:lineRule="auto"/>
        <w:ind w:firstLine="709"/>
        <w:jc w:val="both"/>
        <w:rPr>
          <w:rFonts w:ascii="Times New Roman" w:eastAsia="Arial Unicode MS" w:hAnsi="Times New Roman" w:cs="Times New Roman"/>
          <w:iCs/>
          <w:color w:val="000000"/>
          <w:spacing w:val="2"/>
          <w:sz w:val="24"/>
          <w:szCs w:val="24"/>
          <w:lang w:eastAsia="ru-RU"/>
        </w:rPr>
      </w:pPr>
      <w:r w:rsidRPr="00AA6291">
        <w:rPr>
          <w:rFonts w:ascii="Times New Roman" w:eastAsia="Arial Unicode MS" w:hAnsi="Times New Roman" w:cs="Times New Roman"/>
          <w:iCs/>
          <w:color w:val="000000"/>
          <w:spacing w:val="2"/>
          <w:sz w:val="24"/>
          <w:szCs w:val="24"/>
          <w:lang w:eastAsia="ru-RU"/>
        </w:rPr>
        <w:lastRenderedPageBreak/>
        <w:t>2. В целях мобилизации поступления недоимки по налогам и сборам в доход бюджета муниципального района «Сретенский район», необходимо осуществлять взаимодействие с налоговыми органами и другими заинтересованными лицами.</w:t>
      </w:r>
    </w:p>
    <w:p w:rsidR="00AA6291" w:rsidRPr="00AA6291" w:rsidRDefault="00AA6291" w:rsidP="00AA6291">
      <w:pPr>
        <w:spacing w:after="0" w:line="240" w:lineRule="auto"/>
        <w:ind w:firstLine="709"/>
        <w:jc w:val="both"/>
        <w:rPr>
          <w:rFonts w:ascii="Times New Roman" w:eastAsia="Arial Unicode MS" w:hAnsi="Times New Roman" w:cs="Times New Roman"/>
          <w:iCs/>
          <w:color w:val="000000"/>
          <w:spacing w:val="2"/>
          <w:sz w:val="24"/>
          <w:szCs w:val="24"/>
          <w:lang w:eastAsia="ru-RU"/>
        </w:rPr>
      </w:pPr>
      <w:r w:rsidRPr="00AA6291">
        <w:rPr>
          <w:rFonts w:ascii="Times New Roman" w:eastAsia="Arial Unicode MS" w:hAnsi="Times New Roman" w:cs="Times New Roman"/>
          <w:iCs/>
          <w:color w:val="000000"/>
          <w:spacing w:val="2"/>
          <w:sz w:val="24"/>
          <w:szCs w:val="24"/>
          <w:lang w:eastAsia="ru-RU"/>
        </w:rPr>
        <w:t>3. Принять существенные меры по выполнению запланированных в 2022 году бюджетных расходов.</w:t>
      </w:r>
    </w:p>
    <w:p w:rsidR="00AA6291" w:rsidRPr="00AA6291" w:rsidRDefault="00AA6291" w:rsidP="00AA6291">
      <w:pPr>
        <w:spacing w:after="0" w:line="240" w:lineRule="auto"/>
        <w:ind w:firstLine="709"/>
        <w:jc w:val="both"/>
        <w:rPr>
          <w:rFonts w:ascii="Times New Roman" w:eastAsia="Arial Unicode MS" w:hAnsi="Times New Roman" w:cs="Times New Roman"/>
          <w:iCs/>
          <w:color w:val="000000"/>
          <w:spacing w:val="2"/>
          <w:sz w:val="24"/>
          <w:szCs w:val="24"/>
          <w:lang w:eastAsia="ru-RU"/>
        </w:rPr>
      </w:pPr>
      <w:r w:rsidRPr="00AA6291">
        <w:rPr>
          <w:rFonts w:ascii="Times New Roman" w:eastAsia="Arial Unicode MS" w:hAnsi="Times New Roman" w:cs="Times New Roman"/>
          <w:iCs/>
          <w:color w:val="000000"/>
          <w:spacing w:val="2"/>
          <w:sz w:val="24"/>
          <w:szCs w:val="24"/>
          <w:lang w:eastAsia="ru-RU"/>
        </w:rPr>
        <w:t>4. С целью повышения уровня освоения бюджетных сре</w:t>
      </w:r>
      <w:proofErr w:type="gramStart"/>
      <w:r w:rsidRPr="00AA6291">
        <w:rPr>
          <w:rFonts w:ascii="Times New Roman" w:eastAsia="Arial Unicode MS" w:hAnsi="Times New Roman" w:cs="Times New Roman"/>
          <w:iCs/>
          <w:color w:val="000000"/>
          <w:spacing w:val="2"/>
          <w:sz w:val="24"/>
          <w:szCs w:val="24"/>
          <w:lang w:eastAsia="ru-RU"/>
        </w:rPr>
        <w:t>дств в т</w:t>
      </w:r>
      <w:proofErr w:type="gramEnd"/>
      <w:r w:rsidRPr="00AA6291">
        <w:rPr>
          <w:rFonts w:ascii="Times New Roman" w:eastAsia="Arial Unicode MS" w:hAnsi="Times New Roman" w:cs="Times New Roman"/>
          <w:iCs/>
          <w:color w:val="000000"/>
          <w:spacing w:val="2"/>
          <w:sz w:val="24"/>
          <w:szCs w:val="24"/>
          <w:lang w:eastAsia="ru-RU"/>
        </w:rPr>
        <w:t>ечение текущего финансового года своевременно осуществлять подготовку конкурсной документации на размещение заказов на поставки товаров, выполнения работ, оказания услуг для муниципальных нужд.</w:t>
      </w:r>
    </w:p>
    <w:p w:rsidR="00AA6291" w:rsidRPr="00AA6291" w:rsidRDefault="00AA6291" w:rsidP="00AA6291">
      <w:pPr>
        <w:spacing w:after="0" w:line="240" w:lineRule="auto"/>
        <w:ind w:firstLine="709"/>
        <w:jc w:val="both"/>
        <w:rPr>
          <w:rFonts w:ascii="Times New Roman" w:eastAsia="Arial Unicode MS" w:hAnsi="Times New Roman" w:cs="Times New Roman"/>
          <w:color w:val="000000"/>
          <w:sz w:val="24"/>
          <w:szCs w:val="24"/>
          <w:lang w:eastAsia="ru-RU"/>
        </w:rPr>
      </w:pPr>
      <w:r w:rsidRPr="00AA6291">
        <w:rPr>
          <w:rFonts w:ascii="Times New Roman" w:eastAsia="Arial Unicode MS" w:hAnsi="Times New Roman" w:cs="Times New Roman"/>
          <w:iCs/>
          <w:color w:val="000000"/>
          <w:spacing w:val="2"/>
          <w:sz w:val="24"/>
          <w:szCs w:val="24"/>
          <w:lang w:eastAsia="ru-RU"/>
        </w:rPr>
        <w:t xml:space="preserve">5. Усилить внутренний финансовый </w:t>
      </w:r>
      <w:proofErr w:type="gramStart"/>
      <w:r w:rsidRPr="00AA6291">
        <w:rPr>
          <w:rFonts w:ascii="Times New Roman" w:eastAsia="Arial Unicode MS" w:hAnsi="Times New Roman" w:cs="Times New Roman"/>
          <w:iCs/>
          <w:color w:val="000000"/>
          <w:spacing w:val="2"/>
          <w:sz w:val="24"/>
          <w:szCs w:val="24"/>
          <w:lang w:eastAsia="ru-RU"/>
        </w:rPr>
        <w:t>контроль за</w:t>
      </w:r>
      <w:proofErr w:type="gramEnd"/>
      <w:r w:rsidRPr="00AA6291">
        <w:rPr>
          <w:rFonts w:ascii="Times New Roman" w:eastAsia="Arial Unicode MS" w:hAnsi="Times New Roman" w:cs="Times New Roman"/>
          <w:iCs/>
          <w:color w:val="000000"/>
          <w:spacing w:val="2"/>
          <w:sz w:val="24"/>
          <w:szCs w:val="24"/>
          <w:lang w:eastAsia="ru-RU"/>
        </w:rPr>
        <w:t xml:space="preserve"> исполнением бюджета, эффективным расходованием бюджетных средств    ориентированным на результат.</w:t>
      </w:r>
    </w:p>
    <w:p w:rsidR="00AA6291" w:rsidRPr="00AA6291" w:rsidRDefault="00AA6291" w:rsidP="00AA6291">
      <w:pPr>
        <w:spacing w:after="0" w:line="240" w:lineRule="auto"/>
        <w:jc w:val="center"/>
        <w:rPr>
          <w:rFonts w:ascii="Times New Roman" w:eastAsia="Times New Roman" w:hAnsi="Times New Roman" w:cs="Times New Roman"/>
          <w:i/>
          <w:sz w:val="24"/>
          <w:szCs w:val="24"/>
        </w:rPr>
      </w:pPr>
      <w:r w:rsidRPr="00AA6291">
        <w:rPr>
          <w:rFonts w:ascii="Times New Roman" w:eastAsia="Calibri" w:hAnsi="Times New Roman" w:cs="Times New Roman"/>
          <w:i/>
          <w:sz w:val="24"/>
          <w:szCs w:val="24"/>
        </w:rPr>
        <w:t>Экспертиза отчета об исполнении бюджета района за 2021 год МР «Сретенский район»</w:t>
      </w:r>
    </w:p>
    <w:p w:rsidR="00AA6291" w:rsidRPr="00AA6291" w:rsidRDefault="00AA6291" w:rsidP="00AA6291">
      <w:pPr>
        <w:spacing w:after="0" w:line="240" w:lineRule="auto"/>
        <w:jc w:val="center"/>
        <w:rPr>
          <w:rFonts w:ascii="Times New Roman" w:eastAsia="Calibri" w:hAnsi="Times New Roman" w:cs="Times New Roman"/>
          <w:i/>
          <w:sz w:val="24"/>
          <w:szCs w:val="24"/>
        </w:rPr>
      </w:pPr>
    </w:p>
    <w:p w:rsidR="00AA6291" w:rsidRPr="00AA6291" w:rsidRDefault="00AA6291" w:rsidP="00AA629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На основании результатов проведения внешней проверки годового отчета об исполнении бюджета района за 2021 год подготовлено Заключение на </w:t>
      </w:r>
      <w:r w:rsidRPr="00AA6291">
        <w:rPr>
          <w:rFonts w:ascii="Times New Roman" w:eastAsia="Times New Roman" w:hAnsi="Times New Roman" w:cs="Times New Roman"/>
          <w:b/>
          <w:i/>
          <w:sz w:val="24"/>
          <w:szCs w:val="24"/>
          <w:lang w:eastAsia="ru-RU"/>
        </w:rPr>
        <w:t xml:space="preserve">проект решения об исполнении бюджета муниципального района за 2021 год, </w:t>
      </w:r>
      <w:r w:rsidRPr="00AA6291">
        <w:rPr>
          <w:rFonts w:ascii="Times New Roman" w:eastAsia="Times New Roman" w:hAnsi="Times New Roman" w:cs="Times New Roman"/>
          <w:sz w:val="24"/>
          <w:szCs w:val="24"/>
          <w:lang w:eastAsia="ru-RU"/>
        </w:rPr>
        <w:t xml:space="preserve">где отражен фактический уровень исполнения бюджета в динамике и в сравнении с первоначально утвержденными показателями,  отмечены выявленные нарушения и недостатки в работе отдельных участников бюджетного процесса, даны рекомендации и предложения </w:t>
      </w:r>
      <w:proofErr w:type="gramStart"/>
      <w:r w:rsidRPr="00AA6291">
        <w:rPr>
          <w:rFonts w:ascii="Times New Roman" w:eastAsia="Times New Roman" w:hAnsi="Times New Roman" w:cs="Times New Roman"/>
          <w:sz w:val="24"/>
          <w:szCs w:val="24"/>
          <w:lang w:eastAsia="ru-RU"/>
        </w:rPr>
        <w:t>по</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их</w:t>
      </w:r>
      <w:proofErr w:type="gramEnd"/>
      <w:r w:rsidRPr="00AA6291">
        <w:rPr>
          <w:rFonts w:ascii="Times New Roman" w:eastAsia="Times New Roman" w:hAnsi="Times New Roman" w:cs="Times New Roman"/>
          <w:sz w:val="24"/>
          <w:szCs w:val="24"/>
          <w:lang w:eastAsia="ru-RU"/>
        </w:rPr>
        <w:t xml:space="preserve"> устранению. В результате данного экспертно-аналитического мероприятия сделаны следующие выводы:</w:t>
      </w:r>
    </w:p>
    <w:p w:rsidR="00AA6291" w:rsidRPr="00AA6291" w:rsidRDefault="00AA6291" w:rsidP="00AA6291">
      <w:pPr>
        <w:tabs>
          <w:tab w:val="left" w:pos="8789"/>
        </w:tabs>
        <w:spacing w:after="0" w:line="240" w:lineRule="auto"/>
        <w:ind w:firstLine="426"/>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 </w:t>
      </w:r>
      <w:proofErr w:type="gramStart"/>
      <w:r w:rsidRPr="00AA6291">
        <w:rPr>
          <w:rFonts w:ascii="Times New Roman" w:eastAsia="Times New Roman" w:hAnsi="Times New Roman" w:cs="Times New Roman"/>
          <w:sz w:val="24"/>
          <w:szCs w:val="24"/>
          <w:lang w:eastAsia="ru-RU"/>
        </w:rPr>
        <w:t>В доход бюджета муниципального района «Сретенский район» за 2021 год поступило средств в сумме 1 238 768,7 тыс. руб. (2020 год- 948 855,9 тыс. руб.) при уточнённых плановых назначениях в объёме 1 236 175,5 тыс. руб., исполнение составило 137,0%. К уровню 2020 года доходы перевыполнены на 289 912,80 тыс. руб. или на 130,6%.</w:t>
      </w:r>
      <w:proofErr w:type="gramEnd"/>
    </w:p>
    <w:p w:rsidR="00AA6291" w:rsidRPr="00AA6291" w:rsidRDefault="00AA6291" w:rsidP="00AA6291">
      <w:pPr>
        <w:tabs>
          <w:tab w:val="left" w:pos="8789"/>
        </w:tabs>
        <w:spacing w:after="0" w:line="240" w:lineRule="auto"/>
        <w:ind w:firstLine="426"/>
        <w:jc w:val="both"/>
        <w:rPr>
          <w:rFonts w:ascii="Times New Roman" w:eastAsia="Times New Roman" w:hAnsi="Times New Roman" w:cs="Times New Roman"/>
          <w:bCs/>
          <w:color w:val="000000"/>
          <w:sz w:val="24"/>
          <w:szCs w:val="24"/>
          <w:lang w:eastAsia="ru-RU"/>
        </w:rPr>
      </w:pPr>
      <w:r w:rsidRPr="00AA6291">
        <w:rPr>
          <w:rFonts w:ascii="Times New Roman" w:eastAsia="Times New Roman" w:hAnsi="Times New Roman" w:cs="Times New Roman"/>
          <w:noProof/>
          <w:snapToGrid w:val="0"/>
          <w:sz w:val="24"/>
          <w:szCs w:val="24"/>
          <w:lang w:eastAsia="ru-RU"/>
        </w:rPr>
        <w:t>План по налоговым и неналоговым доходам исполнен в сумме 232 036,8 тыс. руб. (2020 год -227 293,0 тыс. руб.). К первоначально утверждённым назначениям в объёме 215 927,2 тыс. руб., дополнительно поступило средств в бюджет района в сумме 16 109,6 тыс. руб. Увеличение  по собственным доходам к уровню прошлого года составило в сумме 4 743,8 тыс. руб.</w:t>
      </w:r>
      <w:r w:rsidRPr="00AA6291">
        <w:rPr>
          <w:rFonts w:ascii="Times New Roman" w:eastAsia="Times New Roman" w:hAnsi="Times New Roman" w:cs="Times New Roman"/>
          <w:bCs/>
          <w:color w:val="000000"/>
          <w:sz w:val="24"/>
          <w:szCs w:val="24"/>
          <w:lang w:eastAsia="ru-RU"/>
        </w:rPr>
        <w:t xml:space="preserve"> Доля налоговых и неналоговых доходов в общем объёме доходов составила 18,7%.</w:t>
      </w:r>
    </w:p>
    <w:p w:rsidR="00AA6291" w:rsidRPr="00AA6291" w:rsidRDefault="00AA6291" w:rsidP="00AA6291">
      <w:pPr>
        <w:tabs>
          <w:tab w:val="left" w:pos="8789"/>
        </w:tabs>
        <w:spacing w:after="0" w:line="240" w:lineRule="auto"/>
        <w:ind w:firstLine="426"/>
        <w:jc w:val="both"/>
        <w:rPr>
          <w:rFonts w:ascii="Times New Roman" w:eastAsia="Times New Roman" w:hAnsi="Times New Roman" w:cs="Times New Roman"/>
          <w:noProof/>
          <w:snapToGrid w:val="0"/>
          <w:sz w:val="24"/>
          <w:szCs w:val="24"/>
          <w:lang w:eastAsia="ru-RU"/>
        </w:rPr>
      </w:pP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bCs/>
          <w:color w:val="000000"/>
          <w:sz w:val="24"/>
          <w:szCs w:val="24"/>
          <w:lang w:eastAsia="ru-RU"/>
        </w:rPr>
        <w:t>Значительное отклонение исполнения по отдельным  видам налоговых и неналоговых доходов (превосходящее 10%) в отрицательную и положительную сторону, свидетельствует о недостаточно качественном прогнозировании  доходной части бюджета, что негативным образом сказывается  на принятии расходных бюджетных обязательств.</w:t>
      </w:r>
    </w:p>
    <w:p w:rsidR="00AA6291" w:rsidRPr="00AA6291" w:rsidRDefault="00AA6291" w:rsidP="00AA6291">
      <w:pPr>
        <w:tabs>
          <w:tab w:val="left" w:pos="8789"/>
        </w:tabs>
        <w:spacing w:after="0" w:line="240" w:lineRule="auto"/>
        <w:ind w:firstLine="426"/>
        <w:jc w:val="both"/>
        <w:rPr>
          <w:rFonts w:ascii="Times New Roman" w:eastAsia="Times New Roman" w:hAnsi="Times New Roman" w:cs="Times New Roman"/>
          <w:bCs/>
          <w:color w:val="000000"/>
          <w:sz w:val="24"/>
          <w:szCs w:val="24"/>
          <w:lang w:eastAsia="ru-RU"/>
        </w:rPr>
      </w:pPr>
      <w:r w:rsidRPr="00AA6291">
        <w:rPr>
          <w:rFonts w:ascii="Times New Roman" w:eastAsia="Times New Roman" w:hAnsi="Times New Roman" w:cs="Times New Roman"/>
          <w:noProof/>
          <w:snapToGrid w:val="0"/>
          <w:sz w:val="24"/>
          <w:szCs w:val="24"/>
          <w:lang w:eastAsia="ru-RU"/>
        </w:rPr>
        <w:t xml:space="preserve"> Безвозмездные поступления в бюджет района за 2021 год поступили  в сумме 1 006 731,80 тыс. руб. (2020 год -721 562,9 тыс. руб.). При первоначально утверждённых бюджетных назначениях в сумме 687 997,4 тыс. руб., увеличение составило в сумме 318 734,4 тыс. руб., или на 146,3 процента. Доля</w:t>
      </w:r>
      <w:r w:rsidRPr="00AA6291">
        <w:rPr>
          <w:rFonts w:ascii="Times New Roman" w:eastAsia="Times New Roman" w:hAnsi="Times New Roman" w:cs="Times New Roman"/>
          <w:bCs/>
          <w:color w:val="000000"/>
          <w:sz w:val="24"/>
          <w:szCs w:val="24"/>
          <w:lang w:eastAsia="ru-RU"/>
        </w:rPr>
        <w:t xml:space="preserve"> безвозмездных поступлений в общем объёме доходов составила 81,3%.</w:t>
      </w:r>
    </w:p>
    <w:p w:rsidR="00AA6291" w:rsidRPr="00AA6291" w:rsidRDefault="00AA6291" w:rsidP="00AA6291">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bCs/>
          <w:iCs/>
          <w:color w:val="000000"/>
          <w:sz w:val="24"/>
          <w:szCs w:val="24"/>
          <w:lang w:eastAsia="ru-RU"/>
        </w:rPr>
        <w:t xml:space="preserve">2. </w:t>
      </w:r>
      <w:proofErr w:type="gramStart"/>
      <w:r w:rsidRPr="00AA6291">
        <w:rPr>
          <w:rFonts w:ascii="Times New Roman" w:eastAsia="Times New Roman" w:hAnsi="Times New Roman" w:cs="Times New Roman"/>
          <w:bCs/>
          <w:iCs/>
          <w:color w:val="000000"/>
          <w:sz w:val="24"/>
          <w:szCs w:val="24"/>
          <w:lang w:eastAsia="ru-RU"/>
        </w:rPr>
        <w:t>Расходы  бюджета района за 2021 год исполнены в сумме 1 226 957,40 тыс.  руб. (2020 год – 962 370,1 тыс. руб.) или на 99% к уточненным годовым  бюджетным назначениям в сумме 1 238 796,00 тыс. руб.</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sz w:val="24"/>
          <w:szCs w:val="24"/>
          <w:lang w:eastAsia="ru-RU"/>
        </w:rPr>
        <w:t xml:space="preserve">Бюджет района по расходам  в 2021 году к уровню 2020 года исполнен на 127,5%, или с увеличением на 264 587,3 тыс. руб. </w:t>
      </w:r>
      <w:r w:rsidRPr="00AA6291">
        <w:rPr>
          <w:rFonts w:ascii="Times New Roman" w:eastAsia="Times New Roman" w:hAnsi="Times New Roman" w:cs="Times New Roman"/>
          <w:bCs/>
          <w:iCs/>
          <w:color w:val="000000"/>
          <w:sz w:val="24"/>
          <w:szCs w:val="24"/>
          <w:lang w:eastAsia="ru-RU"/>
        </w:rPr>
        <w:t>Неисполнение бюджетных назначений</w:t>
      </w:r>
      <w:proofErr w:type="gramEnd"/>
      <w:r w:rsidRPr="00AA6291">
        <w:rPr>
          <w:rFonts w:ascii="Times New Roman" w:eastAsia="Times New Roman" w:hAnsi="Times New Roman" w:cs="Times New Roman"/>
          <w:bCs/>
          <w:iCs/>
          <w:color w:val="000000"/>
          <w:sz w:val="24"/>
          <w:szCs w:val="24"/>
          <w:lang w:eastAsia="ru-RU"/>
        </w:rPr>
        <w:t xml:space="preserve"> составило в сумме 11 839,0 тыс. руб. Наибольший удельный вес в расходах бюджета района занимают расходы по разделу «Образование» и составляют 65,1%. </w:t>
      </w:r>
    </w:p>
    <w:p w:rsidR="00AA6291" w:rsidRPr="00AA6291" w:rsidRDefault="00AA6291" w:rsidP="00AA6291">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В нарушение Постановления Правительства  Забайкальского края от 29.04.2021 года № 164 «Об утверждении нормативов формирования расходов на содержание  органов местного самоуправления муниципальных районов, муниципальных и городских округов </w:t>
      </w:r>
      <w:r w:rsidRPr="00AA6291">
        <w:rPr>
          <w:rFonts w:ascii="Times New Roman" w:eastAsia="Times New Roman" w:hAnsi="Times New Roman" w:cs="Times New Roman"/>
          <w:sz w:val="24"/>
          <w:szCs w:val="24"/>
          <w:lang w:eastAsia="ru-RU"/>
        </w:rPr>
        <w:lastRenderedPageBreak/>
        <w:t>Забайкальского края на 2021 год» фактические расходы на содержание органов местного самоуправления муниципального района превысили установленный норматив  на 1 684,9 тыс. руб.</w:t>
      </w:r>
    </w:p>
    <w:p w:rsidR="00AA6291" w:rsidRPr="00AA6291" w:rsidRDefault="00AA6291" w:rsidP="00AA6291">
      <w:pPr>
        <w:tabs>
          <w:tab w:val="left" w:pos="426"/>
        </w:tabs>
        <w:spacing w:after="0" w:line="240" w:lineRule="auto"/>
        <w:ind w:firstLine="709"/>
        <w:jc w:val="both"/>
        <w:rPr>
          <w:rFonts w:ascii="Times New Roman" w:eastAsia="Times New Roman" w:hAnsi="Times New Roman" w:cs="Times New Roman"/>
          <w:noProof/>
          <w:snapToGrid w:val="0"/>
          <w:sz w:val="24"/>
          <w:szCs w:val="24"/>
          <w:lang w:eastAsia="ru-RU"/>
        </w:rPr>
      </w:pPr>
      <w:r w:rsidRPr="00AA6291">
        <w:rPr>
          <w:rFonts w:ascii="Times New Roman" w:eastAsia="Times New Roman" w:hAnsi="Times New Roman" w:cs="Times New Roman"/>
          <w:color w:val="000000"/>
          <w:sz w:val="24"/>
          <w:szCs w:val="24"/>
          <w:lang w:eastAsia="ru-RU"/>
        </w:rPr>
        <w:t xml:space="preserve">3. </w:t>
      </w:r>
      <w:r w:rsidRPr="00AA6291">
        <w:rPr>
          <w:rFonts w:ascii="Times New Roman" w:eastAsia="Times New Roman" w:hAnsi="Times New Roman" w:cs="Calibri"/>
          <w:sz w:val="24"/>
          <w:szCs w:val="24"/>
          <w:lang w:eastAsia="ru-RU"/>
        </w:rPr>
        <w:t>Согласно годовым бюджетным назначениям  на 01.01.2022 года  решением Совета муниципального района «Сретенский район» № 75-РНП от 24.12.2020 года «О бюджете муниципального района «Сретенский район» на 2021 год и плановый период 2022 и 2023 годов» утверждён профицит бюджета в сумме 11 811,3 тыс. руб.</w:t>
      </w:r>
      <w:r w:rsidRPr="00AA6291">
        <w:rPr>
          <w:rFonts w:ascii="Times New Roman" w:eastAsia="Times New Roman" w:hAnsi="Times New Roman" w:cs="Times New Roman"/>
          <w:noProof/>
          <w:snapToGrid w:val="0"/>
          <w:sz w:val="24"/>
          <w:szCs w:val="24"/>
          <w:lang w:eastAsia="ru-RU"/>
        </w:rPr>
        <w:t xml:space="preserve"> </w:t>
      </w:r>
    </w:p>
    <w:p w:rsidR="00AA6291" w:rsidRPr="00AA6291" w:rsidRDefault="00AA6291" w:rsidP="00AA6291">
      <w:pPr>
        <w:tabs>
          <w:tab w:val="left" w:pos="426"/>
        </w:tabs>
        <w:spacing w:after="0" w:line="240" w:lineRule="auto"/>
        <w:ind w:firstLine="709"/>
        <w:jc w:val="both"/>
        <w:rPr>
          <w:rFonts w:ascii="Times New Roman" w:eastAsia="Times New Roman" w:hAnsi="Times New Roman" w:cs="Times New Roman"/>
          <w:noProof/>
          <w:snapToGrid w:val="0"/>
          <w:sz w:val="24"/>
          <w:szCs w:val="24"/>
          <w:lang w:eastAsia="ru-RU"/>
        </w:rPr>
      </w:pPr>
      <w:r w:rsidRPr="00AA6291">
        <w:rPr>
          <w:rFonts w:ascii="Times New Roman" w:eastAsia="Times New Roman" w:hAnsi="Times New Roman" w:cs="Calibri"/>
          <w:sz w:val="24"/>
          <w:szCs w:val="24"/>
          <w:lang w:eastAsia="ru-RU"/>
        </w:rPr>
        <w:t>4.</w:t>
      </w:r>
      <w:r w:rsidRPr="00AA6291">
        <w:rPr>
          <w:rFonts w:ascii="Times New Roman" w:eastAsia="Times New Roman" w:hAnsi="Times New Roman" w:cs="Times New Roman"/>
          <w:noProof/>
          <w:snapToGrid w:val="0"/>
          <w:sz w:val="24"/>
          <w:szCs w:val="24"/>
          <w:lang w:eastAsia="ru-RU"/>
        </w:rPr>
        <w:t xml:space="preserve"> По состоянию на 01.01.2022 года кредиторская задолженность составила 45 950,6 тыс.руб. (на 01.01.2021г. – 25 415,4 тыс.руб.).,  в т.ч за счёт местного бюджета 27 304,1 тыс.руб. (на 01.01.2021г. – 24 735,4 тыс.руб.).</w:t>
      </w:r>
    </w:p>
    <w:p w:rsidR="00AA6291" w:rsidRPr="00AA6291" w:rsidRDefault="00AA6291" w:rsidP="00AA6291">
      <w:pPr>
        <w:tabs>
          <w:tab w:val="left" w:pos="426"/>
        </w:tabs>
        <w:spacing w:after="0" w:line="240" w:lineRule="auto"/>
        <w:ind w:firstLine="709"/>
        <w:jc w:val="both"/>
        <w:rPr>
          <w:rFonts w:ascii="Times New Roman" w:eastAsia="Times New Roman" w:hAnsi="Times New Roman" w:cs="Times New Roman"/>
          <w:noProof/>
          <w:snapToGrid w:val="0"/>
          <w:sz w:val="24"/>
          <w:szCs w:val="24"/>
          <w:lang w:eastAsia="ru-RU"/>
        </w:rPr>
      </w:pPr>
      <w:r w:rsidRPr="00AA6291">
        <w:rPr>
          <w:rFonts w:ascii="Times New Roman" w:eastAsia="Times New Roman" w:hAnsi="Times New Roman" w:cs="Times New Roman"/>
          <w:noProof/>
          <w:snapToGrid w:val="0"/>
          <w:sz w:val="24"/>
          <w:szCs w:val="24"/>
          <w:lang w:eastAsia="ru-RU"/>
        </w:rPr>
        <w:t>К уровню прошлого года кредиторская задолженность увеличилась на 20535,2 тыс.руб. в том числе по местному бюджету на 2568,7 тыс.руб.</w:t>
      </w:r>
    </w:p>
    <w:p w:rsidR="00AA6291" w:rsidRPr="00AA6291" w:rsidRDefault="00AA6291" w:rsidP="00AA6291">
      <w:pPr>
        <w:tabs>
          <w:tab w:val="left" w:pos="426"/>
        </w:tabs>
        <w:spacing w:after="0" w:line="240" w:lineRule="auto"/>
        <w:ind w:firstLine="709"/>
        <w:jc w:val="both"/>
        <w:rPr>
          <w:rFonts w:ascii="Times New Roman" w:eastAsia="Times New Roman" w:hAnsi="Times New Roman" w:cs="Times New Roman"/>
          <w:noProof/>
          <w:snapToGrid w:val="0"/>
          <w:sz w:val="24"/>
          <w:szCs w:val="24"/>
          <w:lang w:eastAsia="ru-RU"/>
        </w:rPr>
      </w:pPr>
      <w:r w:rsidRPr="00AA6291">
        <w:rPr>
          <w:rFonts w:ascii="Times New Roman" w:eastAsia="Times New Roman" w:hAnsi="Times New Roman" w:cs="Times New Roman"/>
          <w:noProof/>
          <w:snapToGrid w:val="0"/>
          <w:sz w:val="24"/>
          <w:szCs w:val="24"/>
          <w:lang w:eastAsia="ru-RU"/>
        </w:rPr>
        <w:t>Неисполнение принятых бюджетных обязательств является нарушением требований ст.162 «Бюджетные полномочия получателя бюджетных средств», ст. 219 «Исполнение бюджета по расходам» Бюджетного кодекса РФ.</w:t>
      </w:r>
    </w:p>
    <w:p w:rsidR="00AA6291" w:rsidRPr="00AA6291" w:rsidRDefault="00AA6291" w:rsidP="00AA6291">
      <w:pPr>
        <w:tabs>
          <w:tab w:val="left" w:pos="426"/>
        </w:tabs>
        <w:spacing w:after="0" w:line="240" w:lineRule="auto"/>
        <w:ind w:firstLine="709"/>
        <w:jc w:val="both"/>
        <w:rPr>
          <w:rFonts w:ascii="Times New Roman" w:eastAsia="Times New Roman" w:hAnsi="Times New Roman" w:cs="Times New Roman"/>
          <w:noProof/>
          <w:snapToGrid w:val="0"/>
          <w:sz w:val="24"/>
          <w:szCs w:val="24"/>
          <w:lang w:eastAsia="ru-RU"/>
        </w:rPr>
      </w:pPr>
      <w:r w:rsidRPr="00AA6291">
        <w:rPr>
          <w:rFonts w:ascii="Times New Roman" w:eastAsia="Times New Roman" w:hAnsi="Times New Roman" w:cs="Times New Roman"/>
          <w:noProof/>
          <w:snapToGrid w:val="0"/>
          <w:sz w:val="24"/>
          <w:szCs w:val="24"/>
          <w:lang w:eastAsia="ru-RU"/>
        </w:rPr>
        <w:t xml:space="preserve">5. Объем муниципального долга  по состоянию на 01.01.2021 г. составлял 25 530,3 тыс. рублей, по состоянию на 01.01.2022 года уменьшился на 1 595,6 тыс. руб. за счет погашения основной суммы долга и составляет  в сумме 23 935,0 тыс. руб. </w:t>
      </w:r>
    </w:p>
    <w:p w:rsidR="00AA6291" w:rsidRPr="00AA6291" w:rsidRDefault="00AA6291" w:rsidP="00AA6291">
      <w:pPr>
        <w:spacing w:after="0" w:line="240" w:lineRule="auto"/>
        <w:ind w:firstLine="709"/>
        <w:jc w:val="both"/>
        <w:rPr>
          <w:rFonts w:ascii="Times New Roman" w:eastAsia="Times New Roman" w:hAnsi="Times New Roman" w:cs="Times New Roman"/>
          <w:color w:val="000000"/>
          <w:sz w:val="24"/>
          <w:szCs w:val="24"/>
          <w:lang w:eastAsia="ru-RU"/>
        </w:rPr>
      </w:pPr>
      <w:r w:rsidRPr="00AA6291">
        <w:rPr>
          <w:rFonts w:ascii="Times New Roman" w:eastAsia="Times New Roman" w:hAnsi="Times New Roman" w:cs="Times New Roman"/>
          <w:bCs/>
          <w:iCs/>
          <w:color w:val="000000"/>
          <w:sz w:val="24"/>
          <w:szCs w:val="24"/>
          <w:lang w:eastAsia="ru-RU"/>
        </w:rPr>
        <w:t xml:space="preserve">Объем долга </w:t>
      </w:r>
      <w:r w:rsidRPr="00AA6291">
        <w:rPr>
          <w:rFonts w:ascii="Times New Roman" w:eastAsia="Times New Roman" w:hAnsi="Times New Roman" w:cs="Times New Roman"/>
          <w:color w:val="000000"/>
          <w:sz w:val="24"/>
          <w:szCs w:val="24"/>
          <w:lang w:eastAsia="ru-RU"/>
        </w:rPr>
        <w:t>не п</w:t>
      </w:r>
      <w:r w:rsidRPr="00AA6291">
        <w:rPr>
          <w:rFonts w:ascii="Times New Roman" w:eastAsia="Times New Roman" w:hAnsi="Times New Roman" w:cs="Times New Roman"/>
          <w:bCs/>
          <w:iCs/>
          <w:color w:val="000000"/>
          <w:sz w:val="24"/>
          <w:szCs w:val="24"/>
          <w:lang w:eastAsia="ru-RU"/>
        </w:rPr>
        <w:t xml:space="preserve">ревышает предельный размер, установленный ст.107 </w:t>
      </w:r>
      <w:r w:rsidRPr="00AA6291">
        <w:rPr>
          <w:rFonts w:ascii="Times New Roman" w:eastAsia="Times New Roman" w:hAnsi="Times New Roman" w:cs="Times New Roman"/>
          <w:color w:val="000000"/>
          <w:sz w:val="24"/>
          <w:szCs w:val="24"/>
          <w:lang w:eastAsia="ru-RU"/>
        </w:rPr>
        <w:t xml:space="preserve">Бюджетного кодекса </w:t>
      </w:r>
      <w:r w:rsidRPr="00AA6291">
        <w:rPr>
          <w:rFonts w:ascii="Times New Roman" w:eastAsia="Times New Roman" w:hAnsi="Times New Roman" w:cs="Times New Roman"/>
          <w:bCs/>
          <w:iCs/>
          <w:color w:val="000000"/>
          <w:sz w:val="24"/>
          <w:szCs w:val="24"/>
          <w:lang w:eastAsia="ru-RU"/>
        </w:rPr>
        <w:t xml:space="preserve">РФ с учетом нормы, определенной п.9 ст. 7 </w:t>
      </w:r>
      <w:r w:rsidRPr="00AA6291">
        <w:rPr>
          <w:rFonts w:ascii="Times New Roman" w:eastAsia="Times New Roman" w:hAnsi="Times New Roman" w:cs="Times New Roman"/>
          <w:color w:val="000000"/>
          <w:sz w:val="24"/>
          <w:szCs w:val="24"/>
          <w:lang w:eastAsia="ru-RU"/>
        </w:rPr>
        <w:t xml:space="preserve">№ 58-ФЗ. Структура муниципального долга соответствует ст. 100 Бюджетного кодекса РФ. </w:t>
      </w:r>
    </w:p>
    <w:p w:rsidR="00AA6291" w:rsidRPr="00AA6291" w:rsidRDefault="00AA6291" w:rsidP="00AA6291">
      <w:pPr>
        <w:tabs>
          <w:tab w:val="left" w:pos="426"/>
        </w:tabs>
        <w:spacing w:after="0" w:line="240" w:lineRule="auto"/>
        <w:ind w:firstLine="709"/>
        <w:jc w:val="both"/>
        <w:rPr>
          <w:rFonts w:ascii="Times New Roman" w:eastAsia="Times New Roman" w:hAnsi="Times New Roman" w:cs="Times New Roman"/>
          <w:color w:val="000000"/>
          <w:sz w:val="24"/>
          <w:szCs w:val="24"/>
          <w:lang w:eastAsia="ru-RU"/>
        </w:rPr>
      </w:pPr>
      <w:r w:rsidRPr="00AA6291">
        <w:rPr>
          <w:rFonts w:ascii="Times New Roman" w:eastAsia="Times New Roman" w:hAnsi="Times New Roman" w:cs="Times New Roman"/>
          <w:color w:val="000000"/>
          <w:sz w:val="24"/>
          <w:szCs w:val="24"/>
          <w:lang w:eastAsia="ru-RU"/>
        </w:rPr>
        <w:t>Объем расходов на обслуживание муниципального долга по данным отчёта не нарушает требований ст. 111 «Предельный объем расходов на обслуживание муниципального долга» Бюджетного кодекса РФ,</w:t>
      </w:r>
      <w:r w:rsidRPr="00AA6291">
        <w:rPr>
          <w:rFonts w:ascii="Times New Roman" w:eastAsia="Times New Roman" w:hAnsi="Times New Roman" w:cs="Times New Roman"/>
          <w:color w:val="FF0000"/>
          <w:sz w:val="24"/>
          <w:szCs w:val="24"/>
          <w:lang w:eastAsia="ru-RU"/>
        </w:rPr>
        <w:t xml:space="preserve"> </w:t>
      </w:r>
      <w:r w:rsidRPr="00AA6291">
        <w:rPr>
          <w:rFonts w:ascii="Times New Roman" w:eastAsia="Times New Roman" w:hAnsi="Times New Roman" w:cs="Times New Roman"/>
          <w:color w:val="000000"/>
          <w:sz w:val="24"/>
          <w:szCs w:val="24"/>
          <w:lang w:eastAsia="ru-RU"/>
        </w:rPr>
        <w:t>ст. 11 п. 2  решения о бюджете.</w:t>
      </w:r>
    </w:p>
    <w:p w:rsidR="00AA6291" w:rsidRPr="00AA6291" w:rsidRDefault="00AA6291" w:rsidP="00AA6291">
      <w:pPr>
        <w:tabs>
          <w:tab w:val="left" w:pos="426"/>
        </w:tabs>
        <w:spacing w:after="0" w:line="240" w:lineRule="auto"/>
        <w:ind w:firstLine="709"/>
        <w:jc w:val="both"/>
        <w:rPr>
          <w:rFonts w:ascii="Times New Roman" w:eastAsia="Times New Roman" w:hAnsi="Times New Roman" w:cs="Calibri"/>
          <w:sz w:val="24"/>
          <w:szCs w:val="24"/>
          <w:lang w:eastAsia="ru-RU"/>
        </w:rPr>
      </w:pPr>
      <w:r w:rsidRPr="00AA6291">
        <w:rPr>
          <w:rFonts w:ascii="Times New Roman" w:eastAsia="Times New Roman" w:hAnsi="Times New Roman" w:cs="Times New Roman"/>
          <w:color w:val="000000"/>
          <w:sz w:val="24"/>
          <w:szCs w:val="24"/>
          <w:lang w:eastAsia="ru-RU"/>
        </w:rPr>
        <w:t xml:space="preserve">6. </w:t>
      </w:r>
      <w:r w:rsidRPr="00AA6291">
        <w:rPr>
          <w:rFonts w:ascii="Times New Roman" w:eastAsia="Times New Roman" w:hAnsi="Times New Roman" w:cs="Calibri"/>
          <w:sz w:val="24"/>
          <w:szCs w:val="24"/>
          <w:lang w:eastAsia="ru-RU"/>
        </w:rPr>
        <w:t>Согласно, представленного отчета за 2021 год, муниципальные гарантии в отчётном году не предоставлялись.</w:t>
      </w:r>
    </w:p>
    <w:p w:rsidR="00AA6291" w:rsidRPr="00AA6291" w:rsidRDefault="00AA6291" w:rsidP="00AA6291">
      <w:pPr>
        <w:spacing w:after="0" w:line="240" w:lineRule="auto"/>
        <w:ind w:firstLine="709"/>
        <w:jc w:val="both"/>
        <w:rPr>
          <w:rFonts w:ascii="Times New Roman" w:eastAsia="Times New Roman" w:hAnsi="Times New Roman" w:cs="Times New Roman"/>
          <w:bCs/>
          <w:color w:val="000000"/>
          <w:sz w:val="24"/>
          <w:szCs w:val="24"/>
          <w:lang w:eastAsia="ru-RU"/>
        </w:rPr>
      </w:pPr>
      <w:r w:rsidRPr="00AA6291">
        <w:rPr>
          <w:rFonts w:ascii="Times New Roman" w:eastAsia="Times New Roman" w:hAnsi="Times New Roman" w:cs="Calibri"/>
          <w:sz w:val="24"/>
          <w:szCs w:val="24"/>
          <w:lang w:eastAsia="ru-RU"/>
        </w:rPr>
        <w:t>7.</w:t>
      </w:r>
      <w:r w:rsidRPr="00AA6291">
        <w:rPr>
          <w:rFonts w:ascii="Times New Roman" w:eastAsia="Times New Roman" w:hAnsi="Times New Roman" w:cs="Times New Roman"/>
          <w:bCs/>
          <w:color w:val="000000"/>
          <w:sz w:val="24"/>
          <w:szCs w:val="24"/>
          <w:lang w:eastAsia="ru-RU"/>
        </w:rPr>
        <w:t xml:space="preserve"> </w:t>
      </w:r>
      <w:proofErr w:type="gramStart"/>
      <w:r w:rsidRPr="00AA6291">
        <w:rPr>
          <w:rFonts w:ascii="Times New Roman" w:eastAsia="Times New Roman" w:hAnsi="Times New Roman" w:cs="Times New Roman"/>
          <w:bCs/>
          <w:color w:val="000000"/>
          <w:sz w:val="24"/>
          <w:szCs w:val="24"/>
          <w:lang w:eastAsia="ru-RU"/>
        </w:rPr>
        <w:t>Статьёй 14 Решения Совета муниципального района «Сретенский район»  от 24.12.2020 года №75-РНП «О бюджете муниципального района «Сретенский район» на 2021 год и плановый период 2022 и 2023 годов», утверждена программа муниципальных внутренних заимствований муниципального района на 2021 год (Приложение № 17 к решению о бюджете), в которой предусмотрено погашение основной суммы задолженности бюджетных кредитов  в размере 6382,6 тыс. руб. Согласно, представленного</w:t>
      </w:r>
      <w:proofErr w:type="gramEnd"/>
      <w:r w:rsidRPr="00AA6291">
        <w:rPr>
          <w:rFonts w:ascii="Times New Roman" w:eastAsia="Times New Roman" w:hAnsi="Times New Roman" w:cs="Times New Roman"/>
          <w:bCs/>
          <w:color w:val="000000"/>
          <w:sz w:val="24"/>
          <w:szCs w:val="24"/>
          <w:lang w:eastAsia="ru-RU"/>
        </w:rPr>
        <w:t xml:space="preserve"> отчета за 2021 год, на погашение основной суммы задолженности бюджетных кредитов в отчётном году направлено 1 595,6 тыс. руб. Были заключены дополнительные  Соглашения с Министерством финансов Забайкальского края о реструктуризации задолженности по бюджетным кредитам к Соглашениям от 27 апреля 2018 года № 1619, № 1620.</w:t>
      </w:r>
    </w:p>
    <w:p w:rsidR="00AA6291" w:rsidRPr="00AA6291" w:rsidRDefault="00AA6291" w:rsidP="00AA6291">
      <w:pPr>
        <w:spacing w:after="0" w:line="240" w:lineRule="auto"/>
        <w:ind w:firstLine="709"/>
        <w:jc w:val="both"/>
        <w:rPr>
          <w:rFonts w:ascii="Times New Roman" w:eastAsia="Times New Roman" w:hAnsi="Times New Roman" w:cs="Times New Roman"/>
          <w:color w:val="000000"/>
          <w:sz w:val="24"/>
          <w:szCs w:val="24"/>
          <w:lang w:eastAsia="ru-RU"/>
        </w:rPr>
      </w:pPr>
      <w:r w:rsidRPr="00AA6291">
        <w:rPr>
          <w:rFonts w:ascii="Times New Roman" w:eastAsia="Times New Roman" w:hAnsi="Times New Roman" w:cs="Calibri"/>
          <w:sz w:val="24"/>
          <w:szCs w:val="24"/>
          <w:lang w:eastAsia="ru-RU"/>
        </w:rPr>
        <w:t>8.</w:t>
      </w:r>
      <w:r w:rsidRPr="00AA6291">
        <w:rPr>
          <w:rFonts w:ascii="Times New Roman" w:eastAsia="Times New Roman" w:hAnsi="Times New Roman" w:cs="Times New Roman"/>
          <w:b/>
          <w:bCs/>
          <w:color w:val="FF0000"/>
          <w:sz w:val="24"/>
          <w:szCs w:val="24"/>
          <w:lang w:eastAsia="ru-RU"/>
        </w:rPr>
        <w:t xml:space="preserve"> </w:t>
      </w:r>
      <w:r w:rsidRPr="00AA6291">
        <w:rPr>
          <w:rFonts w:ascii="Times New Roman" w:eastAsia="Times New Roman" w:hAnsi="Times New Roman" w:cs="Times New Roman"/>
          <w:color w:val="000000"/>
          <w:sz w:val="24"/>
          <w:szCs w:val="24"/>
          <w:lang w:eastAsia="ru-RU"/>
        </w:rPr>
        <w:t xml:space="preserve">В соответствие с пунктом 3 статьи 81 Бюджетного кодекса РФ размер резервного фонда не может превышать 3 процента утверждённого общего объёма расходов. </w:t>
      </w:r>
      <w:proofErr w:type="gramStart"/>
      <w:r w:rsidRPr="00AA6291">
        <w:rPr>
          <w:rFonts w:ascii="Times New Roman" w:eastAsia="Times New Roman" w:hAnsi="Times New Roman" w:cs="Times New Roman"/>
          <w:color w:val="000000"/>
          <w:sz w:val="24"/>
          <w:szCs w:val="24"/>
          <w:lang w:eastAsia="ru-RU"/>
        </w:rPr>
        <w:t xml:space="preserve">В соответствие с пунктом 3 статьи 7  </w:t>
      </w:r>
      <w:r w:rsidRPr="00AA6291">
        <w:rPr>
          <w:rFonts w:ascii="Times New Roman" w:eastAsia="Times New Roman" w:hAnsi="Times New Roman" w:cs="Times New Roman"/>
          <w:noProof/>
          <w:snapToGrid w:val="0"/>
          <w:sz w:val="24"/>
          <w:szCs w:val="24"/>
          <w:lang w:eastAsia="ru-RU"/>
        </w:rPr>
        <w:t xml:space="preserve">Решения Совета муниципального района «Сретенский район» от 24.12.2020 года № 75-РНП </w:t>
      </w:r>
      <w:r w:rsidRPr="00AA6291">
        <w:rPr>
          <w:rFonts w:ascii="Times New Roman" w:eastAsia="Times New Roman" w:hAnsi="Times New Roman" w:cs="Calibri"/>
          <w:sz w:val="24"/>
          <w:szCs w:val="24"/>
          <w:lang w:eastAsia="ru-RU"/>
        </w:rPr>
        <w:t>«О бюджете муниципального района «Сретенский район» на 2021 год и плановый период 2022 и 2023 годов»</w:t>
      </w:r>
      <w:r w:rsidRPr="00AA6291">
        <w:rPr>
          <w:rFonts w:ascii="Times New Roman" w:eastAsia="Times New Roman" w:hAnsi="Times New Roman" w:cs="Times New Roman"/>
          <w:color w:val="000000"/>
          <w:sz w:val="24"/>
          <w:szCs w:val="24"/>
          <w:lang w:eastAsia="ru-RU"/>
        </w:rPr>
        <w:t xml:space="preserve"> расходование средств резервного фонда по разделу 0111 «Резервные фонды» планировалось в объёме 200,0 тыс. руб.  Согласно отчёта о расходовании средств резервного фонда Администрации муниципального района «Сретенский район</w:t>
      </w:r>
      <w:proofErr w:type="gramEnd"/>
      <w:r w:rsidRPr="00AA6291">
        <w:rPr>
          <w:rFonts w:ascii="Times New Roman" w:eastAsia="Times New Roman" w:hAnsi="Times New Roman" w:cs="Times New Roman"/>
          <w:color w:val="000000"/>
          <w:sz w:val="24"/>
          <w:szCs w:val="24"/>
          <w:lang w:eastAsia="ru-RU"/>
        </w:rPr>
        <w:t>»  расходы за 2021 год составили в сумме 200,0 тыс. руб.</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color w:val="000000"/>
          <w:sz w:val="24"/>
          <w:szCs w:val="24"/>
          <w:lang w:eastAsia="ru-RU"/>
        </w:rPr>
        <w:t>9.</w:t>
      </w:r>
      <w:r w:rsidRPr="00AA6291">
        <w:rPr>
          <w:rFonts w:ascii="Times New Roman" w:eastAsia="Times New Roman" w:hAnsi="Times New Roman" w:cs="Times New Roman"/>
          <w:sz w:val="24"/>
          <w:szCs w:val="24"/>
          <w:lang w:eastAsia="ru-RU"/>
        </w:rPr>
        <w:t xml:space="preserve"> В 2021 году уточнённые бюджетные ассигнования, направленные на исполнение публичных нормативных обязательств</w:t>
      </w:r>
      <w:r w:rsidRPr="00AA6291">
        <w:rPr>
          <w:rFonts w:ascii="Times New Roman" w:eastAsia="Times New Roman" w:hAnsi="Times New Roman" w:cs="Times New Roman"/>
          <w:b/>
          <w:sz w:val="24"/>
          <w:szCs w:val="24"/>
          <w:lang w:eastAsia="ru-RU"/>
        </w:rPr>
        <w:t xml:space="preserve"> </w:t>
      </w:r>
      <w:r w:rsidRPr="00AA6291">
        <w:rPr>
          <w:rFonts w:ascii="Times New Roman" w:eastAsia="Times New Roman" w:hAnsi="Times New Roman" w:cs="Times New Roman"/>
          <w:sz w:val="24"/>
          <w:szCs w:val="24"/>
          <w:lang w:eastAsia="ru-RU"/>
        </w:rPr>
        <w:t>в соответствии с нормативными правовыми актами Забайкальского края составили в сумме 11 987,2 тыс. руб. Фактически исполнение составило в сумме 11 818,4 тыс. руб. или  98,6% .</w:t>
      </w:r>
    </w:p>
    <w:p w:rsidR="00AA6291" w:rsidRPr="00AA6291" w:rsidRDefault="00AA6291" w:rsidP="00AA6291">
      <w:pPr>
        <w:spacing w:after="0" w:line="240" w:lineRule="auto"/>
        <w:ind w:firstLine="709"/>
        <w:jc w:val="both"/>
        <w:rPr>
          <w:rFonts w:ascii="Times New Roman" w:eastAsia="Times New Roman" w:hAnsi="Times New Roman" w:cs="Times New Roman"/>
          <w:sz w:val="24"/>
          <w:szCs w:val="24"/>
          <w:lang w:eastAsia="ru-RU"/>
        </w:rPr>
      </w:pPr>
    </w:p>
    <w:p w:rsidR="00AA6291" w:rsidRPr="00AA6291" w:rsidRDefault="00AA6291" w:rsidP="00AA6291">
      <w:pPr>
        <w:spacing w:after="0" w:line="240" w:lineRule="auto"/>
        <w:ind w:firstLine="142"/>
        <w:jc w:val="center"/>
        <w:rPr>
          <w:rFonts w:ascii="Times New Roman" w:eastAsia="Calibri" w:hAnsi="Times New Roman" w:cs="Times New Roman"/>
          <w:i/>
          <w:sz w:val="24"/>
          <w:szCs w:val="24"/>
        </w:rPr>
      </w:pPr>
      <w:r w:rsidRPr="00AA6291">
        <w:rPr>
          <w:rFonts w:ascii="Times New Roman" w:eastAsia="Calibri" w:hAnsi="Times New Roman" w:cs="Times New Roman"/>
          <w:i/>
          <w:sz w:val="24"/>
          <w:szCs w:val="24"/>
        </w:rPr>
        <w:t xml:space="preserve">Проведение внешней проверки годовых отчетов главных администраторов </w:t>
      </w:r>
    </w:p>
    <w:p w:rsidR="00AA6291" w:rsidRPr="00AA6291" w:rsidRDefault="00AA6291" w:rsidP="00AA6291">
      <w:pPr>
        <w:spacing w:after="0" w:line="240" w:lineRule="auto"/>
        <w:ind w:firstLine="142"/>
        <w:jc w:val="center"/>
        <w:rPr>
          <w:rFonts w:ascii="Times New Roman" w:eastAsia="Calibri" w:hAnsi="Times New Roman" w:cs="Times New Roman"/>
          <w:i/>
          <w:sz w:val="24"/>
          <w:szCs w:val="24"/>
        </w:rPr>
      </w:pPr>
      <w:r w:rsidRPr="00AA6291">
        <w:rPr>
          <w:rFonts w:ascii="Times New Roman" w:eastAsia="Calibri" w:hAnsi="Times New Roman" w:cs="Times New Roman"/>
          <w:i/>
          <w:sz w:val="24"/>
          <w:szCs w:val="24"/>
        </w:rPr>
        <w:lastRenderedPageBreak/>
        <w:t>бюджетных средств</w:t>
      </w:r>
    </w:p>
    <w:p w:rsidR="00AA6291" w:rsidRPr="00AA6291" w:rsidRDefault="00AA6291" w:rsidP="00AA6291">
      <w:pPr>
        <w:spacing w:after="0" w:line="240" w:lineRule="auto"/>
        <w:ind w:firstLine="709"/>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В соответствии с требованиями ст.264</w:t>
      </w:r>
      <w:r w:rsidRPr="00AA6291">
        <w:rPr>
          <w:rFonts w:ascii="Times New Roman" w:eastAsia="Calibri" w:hAnsi="Times New Roman" w:cs="Times New Roman"/>
          <w:sz w:val="24"/>
          <w:szCs w:val="24"/>
          <w:vertAlign w:val="superscript"/>
        </w:rPr>
        <w:t>4</w:t>
      </w:r>
      <w:r w:rsidRPr="00AA6291">
        <w:rPr>
          <w:rFonts w:ascii="Times New Roman" w:eastAsia="Calibri" w:hAnsi="Times New Roman" w:cs="Times New Roman"/>
          <w:sz w:val="24"/>
          <w:szCs w:val="24"/>
        </w:rPr>
        <w:t xml:space="preserve"> Бюджетного кодекса РФ, ст.8.3, 14.1 Положения о контрольно-счетной палате, ст. 27 Положения о бюджетном процессе в Сретенском районе контрольно-счетной палатой проведена </w:t>
      </w:r>
      <w:r w:rsidRPr="00AA6291">
        <w:rPr>
          <w:rFonts w:ascii="Times New Roman" w:eastAsia="Calibri" w:hAnsi="Times New Roman" w:cs="Times New Roman"/>
          <w:b/>
          <w:i/>
          <w:sz w:val="24"/>
          <w:szCs w:val="24"/>
        </w:rPr>
        <w:t>внешняя проверка бюджетной отчетности главных администраторов бюджетных средств (далее – ГАБС) за 2021 год.</w:t>
      </w:r>
    </w:p>
    <w:p w:rsidR="00AA6291" w:rsidRPr="00AA6291" w:rsidRDefault="00AA6291" w:rsidP="00AA6291">
      <w:pPr>
        <w:spacing w:after="0" w:line="240" w:lineRule="auto"/>
        <w:ind w:firstLine="340"/>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 xml:space="preserve">В ходе внешней проверки исследованы полнота и достоверность представленной отчетности, ее соответствие требованиям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Pr="00AA6291">
        <w:rPr>
          <w:rFonts w:ascii="Times New Roman" w:eastAsia="Calibri" w:hAnsi="Times New Roman" w:cs="Times New Roman"/>
          <w:bCs/>
          <w:iCs/>
          <w:sz w:val="24"/>
          <w:szCs w:val="24"/>
        </w:rPr>
        <w:t xml:space="preserve">23.10.2010 </w:t>
      </w:r>
      <w:r w:rsidRPr="00AA6291">
        <w:rPr>
          <w:rFonts w:ascii="Times New Roman" w:eastAsia="Calibri" w:hAnsi="Times New Roman" w:cs="Times New Roman"/>
          <w:sz w:val="24"/>
          <w:szCs w:val="24"/>
        </w:rPr>
        <w:t>№</w:t>
      </w:r>
      <w:r w:rsidRPr="00AA6291">
        <w:rPr>
          <w:rFonts w:ascii="Times New Roman" w:eastAsia="Calibri" w:hAnsi="Times New Roman" w:cs="Times New Roman"/>
          <w:bCs/>
          <w:iCs/>
          <w:sz w:val="24"/>
          <w:szCs w:val="24"/>
        </w:rPr>
        <w:t xml:space="preserve">191н; </w:t>
      </w:r>
      <w:r w:rsidRPr="00AA6291">
        <w:rPr>
          <w:rFonts w:ascii="Times New Roman" w:eastAsia="Calibri" w:hAnsi="Times New Roman" w:cs="Times New Roman"/>
          <w:sz w:val="24"/>
          <w:szCs w:val="24"/>
        </w:rPr>
        <w:t xml:space="preserve">от 25.03.2011г. №33н (далее – Инструкция № 191н, №33н). </w:t>
      </w:r>
      <w:proofErr w:type="gramEnd"/>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Также проверено соответствие отчетности ГАБС данным бюджетного учета, использование бюджетных средств на цели, связанные с осуществлением возложенных задач и функций, другие вопросы.</w:t>
      </w:r>
    </w:p>
    <w:p w:rsidR="00AA6291" w:rsidRPr="00AA6291" w:rsidRDefault="00AA6291" w:rsidP="00AA6291">
      <w:pPr>
        <w:spacing w:after="0" w:line="240" w:lineRule="auto"/>
        <w:ind w:firstLine="357"/>
        <w:jc w:val="both"/>
        <w:rPr>
          <w:rFonts w:ascii="Times New Roman" w:eastAsia="Calibri" w:hAnsi="Times New Roman" w:cs="Times New Roman"/>
          <w:b/>
          <w:sz w:val="24"/>
          <w:szCs w:val="24"/>
        </w:rPr>
      </w:pPr>
      <w:r w:rsidRPr="00AA6291">
        <w:rPr>
          <w:rFonts w:ascii="Times New Roman" w:eastAsia="Calibri" w:hAnsi="Times New Roman" w:cs="Times New Roman"/>
          <w:color w:val="FF0000"/>
          <w:sz w:val="24"/>
          <w:szCs w:val="24"/>
        </w:rPr>
        <w:t xml:space="preserve">     </w:t>
      </w:r>
      <w:r w:rsidRPr="00AA6291">
        <w:rPr>
          <w:rFonts w:ascii="Times New Roman" w:eastAsia="Calibri" w:hAnsi="Times New Roman" w:cs="Times New Roman"/>
          <w:sz w:val="24"/>
          <w:szCs w:val="24"/>
        </w:rPr>
        <w:t xml:space="preserve">В ходе </w:t>
      </w:r>
      <w:proofErr w:type="gramStart"/>
      <w:r w:rsidRPr="00AA6291">
        <w:rPr>
          <w:rFonts w:ascii="Times New Roman" w:eastAsia="Calibri" w:hAnsi="Times New Roman" w:cs="Times New Roman"/>
          <w:sz w:val="24"/>
          <w:szCs w:val="24"/>
        </w:rPr>
        <w:t>проведения внешней проверки годовой бюджетной отчетности главных администраторов бюджетных средств</w:t>
      </w:r>
      <w:proofErr w:type="gramEnd"/>
      <w:r w:rsidRPr="00AA6291">
        <w:rPr>
          <w:rFonts w:ascii="Times New Roman" w:eastAsia="Calibri" w:hAnsi="Times New Roman" w:cs="Times New Roman"/>
          <w:sz w:val="24"/>
          <w:szCs w:val="24"/>
        </w:rPr>
        <w:t xml:space="preserve"> контрольно-счетной палатой проверено четыре отчета ГАБС и  отчёт комитета по финансам администрации муниципального района «Сретенский район», как органа, исполняющего бюджет. Всего  подготовлено пять заключений. </w:t>
      </w:r>
    </w:p>
    <w:p w:rsidR="00AA6291" w:rsidRPr="00AA6291" w:rsidRDefault="00AA6291" w:rsidP="00AA6291">
      <w:pPr>
        <w:spacing w:after="0" w:line="240" w:lineRule="auto"/>
        <w:ind w:firstLine="284"/>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Результаты внешней проверки представлены ниже.</w:t>
      </w:r>
    </w:p>
    <w:p w:rsidR="00AA6291" w:rsidRPr="00AA6291" w:rsidRDefault="00AA6291" w:rsidP="00AA6291">
      <w:pPr>
        <w:spacing w:after="0" w:line="240" w:lineRule="auto"/>
        <w:ind w:firstLine="357"/>
        <w:jc w:val="both"/>
        <w:rPr>
          <w:rFonts w:ascii="Times New Roman" w:eastAsia="Calibri" w:hAnsi="Times New Roman" w:cs="Times New Roman"/>
          <w:b/>
          <w:sz w:val="24"/>
          <w:szCs w:val="24"/>
        </w:rPr>
      </w:pP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b/>
          <w:sz w:val="24"/>
          <w:szCs w:val="24"/>
        </w:rPr>
        <w:t xml:space="preserve">                    </w:t>
      </w:r>
    </w:p>
    <w:p w:rsidR="00AA6291" w:rsidRPr="00AA6291" w:rsidRDefault="00AA6291" w:rsidP="00AA6291">
      <w:pPr>
        <w:spacing w:after="0" w:line="240" w:lineRule="auto"/>
        <w:ind w:firstLine="357"/>
        <w:jc w:val="center"/>
        <w:rPr>
          <w:rFonts w:ascii="Times New Roman" w:eastAsia="Calibri" w:hAnsi="Times New Roman" w:cs="Times New Roman"/>
          <w:sz w:val="24"/>
          <w:szCs w:val="24"/>
        </w:rPr>
      </w:pPr>
      <w:r w:rsidRPr="00AA6291">
        <w:rPr>
          <w:rFonts w:ascii="Times New Roman" w:eastAsia="Calibri" w:hAnsi="Times New Roman" w:cs="Times New Roman"/>
          <w:b/>
          <w:sz w:val="24"/>
          <w:szCs w:val="24"/>
        </w:rPr>
        <w:t>Администрация муниципального района «Сретенский район»</w:t>
      </w:r>
    </w:p>
    <w:p w:rsidR="00AA6291" w:rsidRPr="00AA6291" w:rsidRDefault="00AA6291" w:rsidP="00AA6291">
      <w:pPr>
        <w:spacing w:after="0" w:line="240" w:lineRule="auto"/>
        <w:ind w:firstLine="357"/>
        <w:jc w:val="center"/>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1. В нарушение п.6 Инструкции №191н. в формах бюджетной отчётности  отсутствует подпись  главного бухгалтера. С годовой бюджетной отчётностью Главная книга за период с 01.01.2021г. по 31.01.2021 г. на проверку не предоставлена. </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2. В нарушение п.152 Инструкции от 28.12.2010 года № 191н  в составе пояснительной записки отсутствуют «Сведения об исполнении бюджета» (ф.0503164). </w:t>
      </w:r>
    </w:p>
    <w:p w:rsidR="00AA6291" w:rsidRPr="00AA6291" w:rsidRDefault="00AA6291" w:rsidP="00AA6291">
      <w:pPr>
        <w:spacing w:after="0" w:line="240" w:lineRule="auto"/>
        <w:ind w:firstLine="284"/>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3. Кредиторская задолженность на конец года составила в   сумме 3 837 121,42 руб.  (что соответствует ф. 0503169). К уровню 2020 года  задолженность увеличилась на 666  722,09 руб. Просроченная задолженность отсутствует. Нарушены требования ст.162 «Бюджетные полномочия получателя бюджетных средств» Бюджетного кодекса РФ.</w:t>
      </w:r>
    </w:p>
    <w:p w:rsidR="00AA6291" w:rsidRPr="00AA6291" w:rsidRDefault="00AA6291" w:rsidP="00AA6291">
      <w:pPr>
        <w:spacing w:after="0" w:line="240" w:lineRule="auto"/>
        <w:ind w:firstLine="284"/>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4</w:t>
      </w:r>
      <w:r w:rsidRPr="00AA6291">
        <w:rPr>
          <w:rFonts w:ascii="Times New Roman" w:eastAsia="Calibri" w:hAnsi="Times New Roman" w:cs="Times New Roman"/>
        </w:rPr>
        <w:t xml:space="preserve">. </w:t>
      </w:r>
      <w:r w:rsidRPr="00AA6291">
        <w:rPr>
          <w:rFonts w:ascii="Times New Roman" w:eastAsia="Calibri" w:hAnsi="Times New Roman" w:cs="Times New Roman"/>
          <w:sz w:val="24"/>
          <w:szCs w:val="24"/>
        </w:rPr>
        <w:t>Из формы 0503123 следует, что на уплату штрафов за нарушение законодательства о налогах и сборах, законодательства о страховых взносах было направлено сре</w:t>
      </w:r>
      <w:proofErr w:type="gramStart"/>
      <w:r w:rsidRPr="00AA6291">
        <w:rPr>
          <w:rFonts w:ascii="Times New Roman" w:eastAsia="Calibri" w:hAnsi="Times New Roman" w:cs="Times New Roman"/>
          <w:sz w:val="24"/>
          <w:szCs w:val="24"/>
        </w:rPr>
        <w:t>дств в с</w:t>
      </w:r>
      <w:proofErr w:type="gramEnd"/>
      <w:r w:rsidRPr="00AA6291">
        <w:rPr>
          <w:rFonts w:ascii="Times New Roman" w:eastAsia="Calibri" w:hAnsi="Times New Roman" w:cs="Times New Roman"/>
          <w:sz w:val="24"/>
          <w:szCs w:val="24"/>
        </w:rPr>
        <w:t xml:space="preserve">умме 89 807,93 руб. Уплата штрафных санкций, является неэффективным использованием бюджетных средств, не соблюдены требования ст.34 «Принцип эффективности использования бюджетных средств» Бюджетного кодекса РФ. </w:t>
      </w:r>
    </w:p>
    <w:p w:rsidR="00AA6291" w:rsidRPr="00AA6291" w:rsidRDefault="00AA6291" w:rsidP="00AA6291">
      <w:pPr>
        <w:spacing w:after="0" w:line="240" w:lineRule="auto"/>
        <w:ind w:firstLine="284"/>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5.</w:t>
      </w:r>
      <w:r w:rsidRPr="00AA6291">
        <w:rPr>
          <w:rFonts w:ascii="Calibri" w:eastAsia="Calibri" w:hAnsi="Calibri" w:cs="Times New Roman"/>
        </w:rPr>
        <w:t xml:space="preserve"> </w:t>
      </w:r>
      <w:proofErr w:type="gramStart"/>
      <w:r w:rsidRPr="00AA6291">
        <w:rPr>
          <w:rFonts w:ascii="Times New Roman" w:eastAsia="Calibri" w:hAnsi="Times New Roman" w:cs="Times New Roman"/>
          <w:sz w:val="24"/>
          <w:szCs w:val="24"/>
        </w:rPr>
        <w:t>При анализе показателей «Отчета о принятых бюджетных обязательствах» (ф. 0503128) установлено, в течение 2021 года утверждены бюджетные ассигнования и лимиты бюджетных обязательств в сумме 77 660 948,38 руб. Принято и исполнено  денежных обязательств в сумме 77 464 419,17 руб.  Неисполненные принятые бюджетные обязательства  составили в сумме 21 998,00 руб. Причины неисполнения принятых бюджетных обязательств не раскрыты в текстовой части пояснительной</w:t>
      </w:r>
      <w:proofErr w:type="gramEnd"/>
      <w:r w:rsidRPr="00AA6291">
        <w:rPr>
          <w:rFonts w:ascii="Times New Roman" w:eastAsia="Calibri" w:hAnsi="Times New Roman" w:cs="Times New Roman"/>
          <w:sz w:val="24"/>
          <w:szCs w:val="24"/>
        </w:rPr>
        <w:t xml:space="preserve"> записки.</w:t>
      </w:r>
    </w:p>
    <w:p w:rsidR="00AA6291" w:rsidRPr="00AA6291" w:rsidRDefault="00AA6291" w:rsidP="00AA6291">
      <w:pPr>
        <w:spacing w:after="0" w:line="240" w:lineRule="auto"/>
        <w:ind w:firstLine="284"/>
        <w:jc w:val="both"/>
        <w:rPr>
          <w:rFonts w:ascii="Calibri" w:eastAsia="Calibri" w:hAnsi="Calibri" w:cs="Times New Roman"/>
        </w:rPr>
      </w:pPr>
      <w:r w:rsidRPr="00AA6291">
        <w:rPr>
          <w:rFonts w:ascii="Times New Roman" w:eastAsia="Calibri" w:hAnsi="Times New Roman" w:cs="Times New Roman"/>
          <w:sz w:val="24"/>
          <w:szCs w:val="24"/>
        </w:rPr>
        <w:t>6.В таблице № 6 «Сведения о проведении инвентаризаций» данные отсутствуют. В нарушение п. 7 Инструкции №191н в пояснительной записке не отражена информация о проведении инвентаризации активов и обязательств в установленном порядке.</w:t>
      </w:r>
      <w:r w:rsidRPr="00AA6291">
        <w:rPr>
          <w:rFonts w:ascii="Calibri" w:eastAsia="Calibri" w:hAnsi="Calibri" w:cs="Times New Roman"/>
        </w:rPr>
        <w:t xml:space="preserve"> </w:t>
      </w:r>
    </w:p>
    <w:p w:rsidR="00AA6291" w:rsidRPr="00AA6291" w:rsidRDefault="00AA6291" w:rsidP="00AA6291">
      <w:pPr>
        <w:spacing w:after="0" w:line="240" w:lineRule="auto"/>
        <w:ind w:firstLine="284"/>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7.В форме № 0503296 «Сведения об исполнении судебных решений по денежным обязательствам» сумма по судебным решениям  составила 1 155,15 руб.</w:t>
      </w:r>
    </w:p>
    <w:p w:rsidR="00AA6291" w:rsidRPr="00AA6291" w:rsidRDefault="00AA6291" w:rsidP="00AA6291">
      <w:pPr>
        <w:spacing w:after="0" w:line="240" w:lineRule="auto"/>
        <w:ind w:firstLine="284"/>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Направление бюджетных средств на уплату судебных решений в сумме 1 155,15 руб. является неэффективным использованием бюджетных средств, не соблюдены требования </w:t>
      </w:r>
      <w:r w:rsidRPr="00AA6291">
        <w:rPr>
          <w:rFonts w:ascii="Times New Roman" w:eastAsia="Calibri" w:hAnsi="Times New Roman" w:cs="Times New Roman"/>
          <w:sz w:val="24"/>
          <w:szCs w:val="24"/>
        </w:rPr>
        <w:lastRenderedPageBreak/>
        <w:t>ст.34 «Принцип эффективности использования бюджетных средств» Бюджетного кодекса РФ.</w:t>
      </w:r>
    </w:p>
    <w:p w:rsidR="00AA6291" w:rsidRPr="00AA6291" w:rsidRDefault="00AA6291" w:rsidP="00AA6291">
      <w:pPr>
        <w:spacing w:after="0" w:line="240" w:lineRule="auto"/>
        <w:ind w:firstLine="284"/>
        <w:jc w:val="both"/>
        <w:rPr>
          <w:rFonts w:ascii="Times New Roman" w:eastAsia="Calibri" w:hAnsi="Times New Roman" w:cs="Times New Roman"/>
          <w:sz w:val="24"/>
          <w:szCs w:val="24"/>
        </w:rPr>
      </w:pPr>
    </w:p>
    <w:p w:rsidR="00AA6291" w:rsidRPr="00AA6291" w:rsidRDefault="00AA6291" w:rsidP="00AA6291">
      <w:pPr>
        <w:tabs>
          <w:tab w:val="left" w:pos="426"/>
        </w:tabs>
        <w:spacing w:after="0" w:line="240" w:lineRule="auto"/>
        <w:jc w:val="center"/>
        <w:rPr>
          <w:rFonts w:ascii="Times New Roman" w:eastAsia="Calibri" w:hAnsi="Times New Roman" w:cs="Times New Roman"/>
          <w:b/>
          <w:sz w:val="24"/>
          <w:szCs w:val="24"/>
        </w:rPr>
      </w:pPr>
      <w:r w:rsidRPr="00AA6291">
        <w:rPr>
          <w:rFonts w:ascii="Times New Roman" w:eastAsia="Calibri" w:hAnsi="Times New Roman" w:cs="Times New Roman"/>
          <w:b/>
          <w:sz w:val="24"/>
          <w:szCs w:val="24"/>
        </w:rPr>
        <w:t xml:space="preserve">Отдел культуры Администрации муниципального района «Сретенский район» </w:t>
      </w:r>
    </w:p>
    <w:p w:rsidR="00AA6291" w:rsidRPr="00AA6291" w:rsidRDefault="00AA6291" w:rsidP="00AA6291">
      <w:pPr>
        <w:tabs>
          <w:tab w:val="left" w:pos="426"/>
        </w:tabs>
        <w:spacing w:after="0" w:line="240" w:lineRule="auto"/>
        <w:jc w:val="center"/>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w:t>
      </w:r>
    </w:p>
    <w:p w:rsidR="00AA6291" w:rsidRPr="00AA6291" w:rsidRDefault="00AA6291" w:rsidP="00AA6291">
      <w:pPr>
        <w:tabs>
          <w:tab w:val="left" w:pos="426"/>
        </w:tabs>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1. Из формы 0503123 следует, что на уплату штрафов за нарушение законодательства о налогах и сборах, законодательства о страховых взносах было направлено сре</w:t>
      </w:r>
      <w:proofErr w:type="gramStart"/>
      <w:r w:rsidRPr="00AA6291">
        <w:rPr>
          <w:rFonts w:ascii="Times New Roman" w:eastAsia="Calibri" w:hAnsi="Times New Roman" w:cs="Times New Roman"/>
          <w:sz w:val="24"/>
          <w:szCs w:val="24"/>
        </w:rPr>
        <w:t>дств в с</w:t>
      </w:r>
      <w:proofErr w:type="gramEnd"/>
      <w:r w:rsidRPr="00AA6291">
        <w:rPr>
          <w:rFonts w:ascii="Times New Roman" w:eastAsia="Calibri" w:hAnsi="Times New Roman" w:cs="Times New Roman"/>
          <w:sz w:val="24"/>
          <w:szCs w:val="24"/>
        </w:rPr>
        <w:t xml:space="preserve">умме 1000,0 руб.  Отвлечение средств на уплату штрафных санкций,  является неэффективным использованием бюджетных средств, не соблюдены требования ст.34 «Принцип эффективности использования бюджетных средств» Бюджетного кодекса РФ.  </w:t>
      </w:r>
    </w:p>
    <w:p w:rsidR="00AA6291" w:rsidRPr="00AA6291" w:rsidRDefault="00AA6291" w:rsidP="00AA6291">
      <w:pPr>
        <w:tabs>
          <w:tab w:val="left" w:pos="426"/>
        </w:tabs>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sz w:val="24"/>
          <w:szCs w:val="24"/>
          <w:shd w:val="clear" w:color="auto" w:fill="FFFFFF"/>
        </w:rPr>
        <w:t>2</w:t>
      </w:r>
      <w:r w:rsidRPr="00AA6291">
        <w:rPr>
          <w:rFonts w:ascii="Times New Roman" w:eastAsia="Calibri" w:hAnsi="Times New Roman" w:cs="Times New Roman"/>
          <w:sz w:val="24"/>
          <w:szCs w:val="24"/>
        </w:rPr>
        <w:t xml:space="preserve">.  Таблица № 6 «Сведения о проведении инвентаризаций» на проверку не представлена. В текстовой части пояснительной записки присутствует запись о проведении инвентаризации, расхождений данных бухгалтерского учёта с фактическим наличием не выявлено. Ссылка на нормативный документ на основании, которого была проведена инвентаризация,  в пояснительной записке отсутствует. </w:t>
      </w:r>
    </w:p>
    <w:p w:rsidR="00AA6291" w:rsidRPr="00AA6291" w:rsidRDefault="00AA6291" w:rsidP="00AA6291">
      <w:pPr>
        <w:tabs>
          <w:tab w:val="left" w:pos="426"/>
        </w:tabs>
        <w:spacing w:after="0" w:line="240" w:lineRule="auto"/>
        <w:jc w:val="both"/>
        <w:rPr>
          <w:rFonts w:ascii="Times New Roman" w:eastAsia="Calibri" w:hAnsi="Times New Roman" w:cs="Times New Roman"/>
          <w:sz w:val="24"/>
          <w:szCs w:val="24"/>
        </w:rPr>
      </w:pPr>
    </w:p>
    <w:p w:rsidR="00AA6291" w:rsidRPr="00AA6291" w:rsidRDefault="00AA6291" w:rsidP="00AA6291">
      <w:pPr>
        <w:spacing w:after="0" w:line="240" w:lineRule="auto"/>
        <w:jc w:val="center"/>
        <w:rPr>
          <w:rFonts w:ascii="Times New Roman" w:eastAsia="Calibri" w:hAnsi="Times New Roman" w:cs="Times New Roman"/>
          <w:b/>
          <w:bCs/>
          <w:i/>
          <w:sz w:val="24"/>
          <w:szCs w:val="24"/>
        </w:rPr>
      </w:pPr>
      <w:r w:rsidRPr="00AA6291">
        <w:rPr>
          <w:rFonts w:ascii="Times New Roman" w:eastAsia="Calibri" w:hAnsi="Times New Roman" w:cs="Times New Roman"/>
          <w:b/>
          <w:bCs/>
          <w:i/>
          <w:caps/>
          <w:sz w:val="24"/>
          <w:szCs w:val="24"/>
        </w:rPr>
        <w:t>к</w:t>
      </w:r>
      <w:r w:rsidRPr="00AA6291">
        <w:rPr>
          <w:rFonts w:ascii="Times New Roman" w:eastAsia="Calibri" w:hAnsi="Times New Roman" w:cs="Times New Roman"/>
          <w:b/>
          <w:bCs/>
          <w:i/>
          <w:sz w:val="24"/>
          <w:szCs w:val="24"/>
        </w:rPr>
        <w:t>омитет по финансам администрации муниципального района «Сретенский район»</w:t>
      </w:r>
    </w:p>
    <w:p w:rsidR="00AA6291" w:rsidRPr="00AA6291" w:rsidRDefault="00AA6291" w:rsidP="00AA6291">
      <w:pPr>
        <w:spacing w:after="0" w:line="240" w:lineRule="auto"/>
        <w:jc w:val="center"/>
        <w:rPr>
          <w:rFonts w:ascii="Times New Roman" w:eastAsia="Calibri" w:hAnsi="Times New Roman" w:cs="Times New Roman"/>
          <w:b/>
          <w:bCs/>
          <w:caps/>
          <w:sz w:val="24"/>
          <w:szCs w:val="24"/>
        </w:rPr>
      </w:pPr>
    </w:p>
    <w:p w:rsidR="00AA6291" w:rsidRPr="00AA6291" w:rsidRDefault="00AA6291" w:rsidP="00AA6291">
      <w:pPr>
        <w:spacing w:after="0" w:line="240" w:lineRule="auto"/>
        <w:ind w:firstLine="709"/>
        <w:jc w:val="both"/>
        <w:rPr>
          <w:rFonts w:ascii="Times New Roman" w:eastAsia="Times New Roman" w:hAnsi="Times New Roman" w:cs="Times New Roman"/>
          <w:color w:val="000000"/>
          <w:sz w:val="24"/>
          <w:szCs w:val="24"/>
          <w:lang w:eastAsia="ru-RU"/>
        </w:rPr>
      </w:pPr>
      <w:r w:rsidRPr="00AA6291">
        <w:rPr>
          <w:rFonts w:ascii="Times New Roman" w:eastAsia="Times New Roman" w:hAnsi="Times New Roman" w:cs="Times New Roman"/>
          <w:color w:val="000000"/>
          <w:sz w:val="24"/>
          <w:szCs w:val="24"/>
          <w:lang w:eastAsia="ru-RU"/>
        </w:rPr>
        <w:t>1.Значительное отклонение исполнения по представленным видам доходов (превосходящее 10%) в отрицательную и положительную сторону, свидетельствует о некачественном планировании доходов.</w:t>
      </w:r>
    </w:p>
    <w:p w:rsidR="00AA6291" w:rsidRPr="00AA6291" w:rsidRDefault="00AA6291" w:rsidP="00AA6291">
      <w:pPr>
        <w:ind w:firstLine="709"/>
        <w:jc w:val="both"/>
        <w:rPr>
          <w:rFonts w:ascii="Times New Roman" w:eastAsia="Times New Roman" w:hAnsi="Times New Roman" w:cs="Times New Roman"/>
          <w:color w:val="000000"/>
          <w:sz w:val="24"/>
          <w:szCs w:val="24"/>
          <w:lang w:eastAsia="ru-RU"/>
        </w:rPr>
      </w:pPr>
      <w:r w:rsidRPr="00AA6291">
        <w:rPr>
          <w:rFonts w:ascii="Times New Roman" w:eastAsia="Times New Roman" w:hAnsi="Times New Roman" w:cs="Times New Roman"/>
          <w:sz w:val="24"/>
          <w:szCs w:val="24"/>
          <w:lang w:eastAsia="ru-RU"/>
        </w:rPr>
        <w:t xml:space="preserve">2. В нарушение п.164 Инструкции 191н  </w:t>
      </w:r>
      <w:r w:rsidRPr="00AA6291">
        <w:rPr>
          <w:rFonts w:ascii="Times New Roman" w:eastAsia="Times New Roman" w:hAnsi="Times New Roman" w:cs="Times New Roman"/>
          <w:bCs/>
          <w:sz w:val="24"/>
          <w:szCs w:val="24"/>
          <w:lang w:eastAsia="ru-RU"/>
        </w:rPr>
        <w:t>в форме 0503166 «</w:t>
      </w:r>
      <w:r w:rsidRPr="00AA6291">
        <w:rPr>
          <w:rFonts w:ascii="Times New Roman" w:eastAsia="Times New Roman" w:hAnsi="Times New Roman" w:cs="Times New Roman"/>
          <w:sz w:val="24"/>
          <w:szCs w:val="24"/>
          <w:lang w:eastAsia="ru-RU"/>
        </w:rPr>
        <w:t xml:space="preserve">Сведения об исполнении мероприятий в рамках целевых программ» указаны расходы  в сумме 85 511 576,06 руб., </w:t>
      </w:r>
      <w:proofErr w:type="gramStart"/>
      <w:r w:rsidRPr="00AA6291">
        <w:rPr>
          <w:rFonts w:ascii="Times New Roman" w:eastAsia="Times New Roman" w:hAnsi="Times New Roman" w:cs="Times New Roman"/>
          <w:sz w:val="24"/>
          <w:szCs w:val="24"/>
          <w:lang w:eastAsia="ru-RU"/>
        </w:rPr>
        <w:t>согласно формы</w:t>
      </w:r>
      <w:proofErr w:type="gramEnd"/>
      <w:r w:rsidRPr="00AA6291">
        <w:rPr>
          <w:rFonts w:ascii="Times New Roman" w:eastAsia="Times New Roman" w:hAnsi="Times New Roman" w:cs="Times New Roman"/>
          <w:sz w:val="24"/>
          <w:szCs w:val="24"/>
          <w:lang w:eastAsia="ru-RU"/>
        </w:rPr>
        <w:t xml:space="preserve"> 0503127 следовало отразить в сумме 85 736 576,06 руб., не отражены расходы по  целевой статье 0000079501 в сумме 225000,00 руб., искажение отчётных данных.</w:t>
      </w:r>
    </w:p>
    <w:p w:rsidR="00AA6291" w:rsidRPr="00AA6291" w:rsidRDefault="00AA6291" w:rsidP="00AA6291">
      <w:pPr>
        <w:shd w:val="clear" w:color="auto" w:fill="FFFFFF"/>
        <w:ind w:firstLine="709"/>
        <w:jc w:val="both"/>
        <w:rPr>
          <w:rFonts w:ascii="Times New Roman" w:eastAsia="Times New Roman" w:hAnsi="Times New Roman" w:cs="Times New Roman"/>
          <w:b/>
          <w:sz w:val="24"/>
          <w:szCs w:val="24"/>
          <w:lang w:eastAsia="ru-RU"/>
        </w:rPr>
      </w:pPr>
      <w:r w:rsidRPr="00AA6291">
        <w:rPr>
          <w:rFonts w:ascii="Times New Roman" w:eastAsia="Times New Roman" w:hAnsi="Times New Roman" w:cs="Times New Roman"/>
          <w:b/>
          <w:sz w:val="24"/>
          <w:szCs w:val="24"/>
          <w:lang w:eastAsia="ru-RU"/>
        </w:rPr>
        <w:t>Управление образованием  муниципального района «Сретенский район»</w:t>
      </w:r>
    </w:p>
    <w:p w:rsidR="00AA6291" w:rsidRPr="00AA6291" w:rsidRDefault="00AA6291" w:rsidP="00AA6291">
      <w:pPr>
        <w:spacing w:after="0"/>
        <w:ind w:firstLine="709"/>
        <w:jc w:val="both"/>
        <w:rPr>
          <w:rFonts w:ascii="Times New Roman" w:eastAsia="Times New Roman" w:hAnsi="Times New Roman" w:cs="Times New Roman"/>
          <w:color w:val="000000"/>
          <w:sz w:val="24"/>
          <w:szCs w:val="24"/>
          <w:lang w:eastAsia="ru-RU"/>
        </w:rPr>
      </w:pPr>
      <w:r w:rsidRPr="00AA6291">
        <w:rPr>
          <w:rFonts w:ascii="Times New Roman" w:eastAsia="Times New Roman" w:hAnsi="Times New Roman" w:cs="Times New Roman"/>
          <w:sz w:val="24"/>
          <w:szCs w:val="24"/>
          <w:lang w:eastAsia="ru-RU"/>
        </w:rPr>
        <w:t xml:space="preserve">1. </w:t>
      </w:r>
      <w:r w:rsidRPr="00AA6291">
        <w:rPr>
          <w:rFonts w:ascii="Times New Roman" w:eastAsia="Times New Roman" w:hAnsi="Times New Roman" w:cs="Times New Roman"/>
          <w:color w:val="000000"/>
          <w:sz w:val="24"/>
          <w:szCs w:val="24"/>
          <w:lang w:eastAsia="ru-RU"/>
        </w:rPr>
        <w:t>В нарушение п.11.1 Инструкции № 191н  в составе бюджетной отчетности не представлена форма 0503184 «</w:t>
      </w:r>
      <w:r w:rsidRPr="00AA6291">
        <w:rPr>
          <w:rFonts w:ascii="Times New Roman" w:eastAsia="Times New Roman" w:hAnsi="Times New Roman" w:cs="Times New Roman"/>
          <w:sz w:val="24"/>
          <w:szCs w:val="24"/>
          <w:lang w:eastAsia="ru-RU"/>
        </w:rPr>
        <w:t>Справка о суммах консолидируемых поступлений, подлежащих зачислению на счёт бюджета»</w:t>
      </w:r>
      <w:r w:rsidRPr="00AA6291">
        <w:rPr>
          <w:rFonts w:ascii="Times New Roman" w:eastAsia="Times New Roman" w:hAnsi="Times New Roman" w:cs="Times New Roman"/>
          <w:color w:val="000000"/>
          <w:sz w:val="24"/>
          <w:szCs w:val="24"/>
          <w:lang w:eastAsia="ru-RU"/>
        </w:rPr>
        <w:t xml:space="preserve"> </w:t>
      </w:r>
      <w:r w:rsidRPr="00AA6291">
        <w:rPr>
          <w:rFonts w:ascii="Times New Roman" w:eastAsia="Times New Roman" w:hAnsi="Times New Roman" w:cs="Times New Roman"/>
          <w:sz w:val="24"/>
          <w:szCs w:val="24"/>
          <w:lang w:eastAsia="ru-RU"/>
        </w:rPr>
        <w:t>без объяснения причин.</w:t>
      </w:r>
    </w:p>
    <w:p w:rsidR="00AA6291" w:rsidRPr="00AA6291" w:rsidRDefault="00AA6291" w:rsidP="00AA6291">
      <w:pPr>
        <w:spacing w:after="0" w:line="240" w:lineRule="auto"/>
        <w:ind w:firstLine="709"/>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2.</w:t>
      </w:r>
      <w:r w:rsidRPr="00AA6291">
        <w:rPr>
          <w:rFonts w:ascii="Calibri" w:eastAsia="Calibri" w:hAnsi="Calibri" w:cs="Times New Roman"/>
        </w:rPr>
        <w:t xml:space="preserve"> </w:t>
      </w:r>
      <w:r w:rsidRPr="00AA6291">
        <w:rPr>
          <w:rFonts w:ascii="Times New Roman" w:eastAsia="Calibri" w:hAnsi="Times New Roman" w:cs="Times New Roman"/>
          <w:sz w:val="24"/>
          <w:szCs w:val="24"/>
        </w:rPr>
        <w:t>Дебиторская задолженность по выплатам к уровню  2020 года уменьшилась на 4 896 550,87 руб. и составила в сумме 35 300,13 руб. Отвлечение бюджетных сре</w:t>
      </w:r>
      <w:proofErr w:type="gramStart"/>
      <w:r w:rsidRPr="00AA6291">
        <w:rPr>
          <w:rFonts w:ascii="Times New Roman" w:eastAsia="Calibri" w:hAnsi="Times New Roman" w:cs="Times New Roman"/>
          <w:sz w:val="24"/>
          <w:szCs w:val="24"/>
        </w:rPr>
        <w:t>дств в д</w:t>
      </w:r>
      <w:proofErr w:type="gramEnd"/>
      <w:r w:rsidRPr="00AA6291">
        <w:rPr>
          <w:rFonts w:ascii="Times New Roman" w:eastAsia="Calibri" w:hAnsi="Times New Roman" w:cs="Times New Roman"/>
          <w:sz w:val="24"/>
          <w:szCs w:val="24"/>
        </w:rPr>
        <w:t>ебиторскую задолженность, согласно ст.34 БК РФ, является неэффективным использованием бюджетных средств и нарушает принцип эффективности использования бюджетных средств.</w:t>
      </w:r>
    </w:p>
    <w:p w:rsidR="00AA6291" w:rsidRPr="00AA6291" w:rsidRDefault="00AA6291" w:rsidP="00AA6291">
      <w:pPr>
        <w:spacing w:after="0"/>
        <w:ind w:firstLine="709"/>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sz w:val="24"/>
          <w:szCs w:val="24"/>
          <w:lang w:eastAsia="ru-RU"/>
        </w:rPr>
        <w:t>Из данных представленных в  форме 0503123 следует, на уплату штрафов за нарушение законодательства о закупках и нарушение условий контрактов (договоров) направлено сре</w:t>
      </w:r>
      <w:proofErr w:type="gramStart"/>
      <w:r w:rsidRPr="00AA6291">
        <w:rPr>
          <w:rFonts w:ascii="Times New Roman" w:eastAsia="Times New Roman" w:hAnsi="Times New Roman" w:cs="Times New Roman"/>
          <w:sz w:val="24"/>
          <w:szCs w:val="24"/>
          <w:lang w:eastAsia="ru-RU"/>
        </w:rPr>
        <w:t>дств в с</w:t>
      </w:r>
      <w:proofErr w:type="gramEnd"/>
      <w:r w:rsidRPr="00AA6291">
        <w:rPr>
          <w:rFonts w:ascii="Times New Roman" w:eastAsia="Times New Roman" w:hAnsi="Times New Roman" w:cs="Times New Roman"/>
          <w:sz w:val="24"/>
          <w:szCs w:val="24"/>
          <w:lang w:eastAsia="ru-RU"/>
        </w:rPr>
        <w:t xml:space="preserve">умме 246,11 руб.  Отвлечение средств на уплату штрафных санкций,  является неэффективным использованием бюджетных средств, не соблюдены требования ст.34 «Принцип эффективности использования бюджетных средств» Бюджетного кодекса РФ. </w:t>
      </w:r>
    </w:p>
    <w:p w:rsidR="00AA6291" w:rsidRPr="00AA6291" w:rsidRDefault="00AA6291" w:rsidP="00AA6291">
      <w:pPr>
        <w:spacing w:after="0"/>
        <w:ind w:firstLine="709"/>
        <w:jc w:val="both"/>
        <w:rPr>
          <w:rFonts w:ascii="Times New Roman" w:eastAsia="Times New Roman" w:hAnsi="Times New Roman" w:cs="Times New Roman"/>
          <w:color w:val="000000"/>
          <w:sz w:val="24"/>
          <w:szCs w:val="24"/>
          <w:lang w:eastAsia="ru-RU"/>
        </w:rPr>
      </w:pPr>
      <w:r w:rsidRPr="00AA6291">
        <w:rPr>
          <w:rFonts w:ascii="Times New Roman" w:eastAsia="Times New Roman" w:hAnsi="Times New Roman" w:cs="Times New Roman"/>
          <w:color w:val="000000"/>
          <w:sz w:val="24"/>
          <w:szCs w:val="24"/>
          <w:lang w:eastAsia="ru-RU"/>
        </w:rPr>
        <w:t>4.</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color w:val="000000"/>
          <w:sz w:val="24"/>
          <w:szCs w:val="24"/>
          <w:lang w:eastAsia="ru-RU"/>
        </w:rPr>
        <w:t xml:space="preserve">В нарушение п.164 Инструкции № 191н  в составе пояснительной записки представлена форма 0503166 «Сведения об исполнении мероприятий в рамках целевых программ»  без отражения расходов по исполненным целевым программам в сумме 57 638 751,06 руб., и  без объяснения причин неисполнения от планового показателя, что не соответствует  форме годовой отчётности № 0503127. </w:t>
      </w:r>
    </w:p>
    <w:p w:rsidR="00AA6291" w:rsidRPr="00AA6291" w:rsidRDefault="00AA6291" w:rsidP="00AA6291">
      <w:pPr>
        <w:spacing w:after="0" w:line="240" w:lineRule="auto"/>
        <w:ind w:firstLine="357"/>
        <w:jc w:val="both"/>
        <w:rPr>
          <w:rFonts w:ascii="Times New Roman" w:eastAsia="Calibri" w:hAnsi="Times New Roman" w:cs="Times New Roman"/>
          <w:sz w:val="24"/>
          <w:szCs w:val="24"/>
        </w:rPr>
      </w:pPr>
    </w:p>
    <w:p w:rsidR="00AA6291" w:rsidRPr="00AA6291" w:rsidRDefault="00AA6291" w:rsidP="00AA6291">
      <w:pPr>
        <w:autoSpaceDE w:val="0"/>
        <w:autoSpaceDN w:val="0"/>
        <w:adjustRightInd w:val="0"/>
        <w:spacing w:after="0" w:line="240" w:lineRule="auto"/>
        <w:ind w:firstLine="426"/>
        <w:jc w:val="center"/>
        <w:rPr>
          <w:rFonts w:ascii="Times New Roman" w:eastAsia="Calibri" w:hAnsi="Times New Roman" w:cs="Times New Roman"/>
          <w:b/>
          <w:bCs/>
          <w:sz w:val="24"/>
          <w:szCs w:val="24"/>
          <w:lang w:eastAsia="ru-RU"/>
        </w:rPr>
      </w:pPr>
      <w:r w:rsidRPr="00AA6291">
        <w:rPr>
          <w:rFonts w:ascii="Times New Roman" w:eastAsia="Calibri" w:hAnsi="Times New Roman" w:cs="Times New Roman"/>
          <w:b/>
          <w:bCs/>
          <w:sz w:val="24"/>
          <w:szCs w:val="24"/>
          <w:lang w:eastAsia="ru-RU"/>
        </w:rPr>
        <w:t>Бюджеты поселений муниципального района «Сретенский район»</w:t>
      </w:r>
    </w:p>
    <w:p w:rsidR="00AA6291" w:rsidRPr="00AA6291" w:rsidRDefault="00AA6291" w:rsidP="00AA6291">
      <w:pPr>
        <w:autoSpaceDE w:val="0"/>
        <w:autoSpaceDN w:val="0"/>
        <w:adjustRightInd w:val="0"/>
        <w:spacing w:after="0" w:line="240" w:lineRule="auto"/>
        <w:ind w:firstLine="426"/>
        <w:jc w:val="center"/>
        <w:rPr>
          <w:rFonts w:ascii="Times New Roman" w:eastAsia="Calibri" w:hAnsi="Times New Roman" w:cs="Times New Roman"/>
          <w:b/>
          <w:bCs/>
          <w:sz w:val="24"/>
          <w:szCs w:val="24"/>
          <w:lang w:eastAsia="ru-RU"/>
        </w:rPr>
      </w:pPr>
    </w:p>
    <w:p w:rsidR="00AA6291" w:rsidRPr="00AA6291" w:rsidRDefault="00AA6291" w:rsidP="00AA6291">
      <w:pPr>
        <w:spacing w:after="0" w:line="240" w:lineRule="auto"/>
        <w:ind w:firstLine="357"/>
        <w:jc w:val="both"/>
        <w:rPr>
          <w:rFonts w:ascii="Times New Roman" w:eastAsia="Times New Roman" w:hAnsi="Times New Roman" w:cs="Times New Roman"/>
          <w:sz w:val="24"/>
          <w:szCs w:val="24"/>
        </w:rPr>
      </w:pPr>
      <w:r w:rsidRPr="00AA6291">
        <w:rPr>
          <w:rFonts w:ascii="Times New Roman" w:eastAsia="Calibri" w:hAnsi="Times New Roman" w:cs="Times New Roman"/>
          <w:sz w:val="24"/>
          <w:szCs w:val="24"/>
        </w:rPr>
        <w:t xml:space="preserve">Контрольно-счетной палатой муниципального района «Сретенский район» на основании заключенных Соглашений о передаче полномочий поселений по осуществлению внешнего муниципального финансового контроля городских и сельских поселений проведена экспертиза проектов решений  </w:t>
      </w:r>
      <w:r w:rsidRPr="00AA6291">
        <w:rPr>
          <w:rFonts w:ascii="Times New Roman" w:eastAsia="Calibri" w:hAnsi="Times New Roman" w:cs="Times New Roman"/>
          <w:b/>
          <w:sz w:val="24"/>
          <w:szCs w:val="24"/>
        </w:rPr>
        <w:t>трёх городских и одиннадцати сельских поселений</w:t>
      </w:r>
      <w:r w:rsidRPr="00AA6291">
        <w:rPr>
          <w:rFonts w:ascii="Times New Roman" w:eastAsia="Calibri" w:hAnsi="Times New Roman" w:cs="Times New Roman"/>
          <w:sz w:val="24"/>
          <w:szCs w:val="24"/>
        </w:rPr>
        <w:t xml:space="preserve"> муниципального района «Сретенский район».</w:t>
      </w:r>
    </w:p>
    <w:p w:rsidR="00AA6291" w:rsidRPr="00AA6291" w:rsidRDefault="00AA6291" w:rsidP="00AA6291">
      <w:pPr>
        <w:spacing w:after="0" w:line="240" w:lineRule="auto"/>
        <w:ind w:firstLine="35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Результаты данных экспертиз представлены ниже.</w:t>
      </w:r>
    </w:p>
    <w:p w:rsidR="00AA6291" w:rsidRPr="00AA6291" w:rsidRDefault="00AA6291" w:rsidP="00AA6291">
      <w:pPr>
        <w:spacing w:after="0" w:line="240" w:lineRule="auto"/>
        <w:ind w:firstLine="357"/>
        <w:jc w:val="both"/>
        <w:rPr>
          <w:rFonts w:ascii="Times New Roman" w:eastAsia="Calibri" w:hAnsi="Times New Roman" w:cs="Times New Roman"/>
          <w:sz w:val="24"/>
          <w:szCs w:val="24"/>
        </w:rPr>
      </w:pPr>
    </w:p>
    <w:p w:rsidR="00AA6291" w:rsidRPr="00AA6291" w:rsidRDefault="00AA6291" w:rsidP="00AA6291">
      <w:pPr>
        <w:spacing w:after="0" w:line="240" w:lineRule="auto"/>
        <w:ind w:left="1418" w:hanging="851"/>
        <w:jc w:val="center"/>
        <w:rPr>
          <w:rFonts w:ascii="Times New Roman" w:eastAsia="Calibri" w:hAnsi="Times New Roman" w:cs="Times New Roman"/>
          <w:i/>
          <w:sz w:val="24"/>
          <w:szCs w:val="24"/>
        </w:rPr>
      </w:pP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i/>
          <w:sz w:val="24"/>
          <w:szCs w:val="24"/>
        </w:rPr>
        <w:t>Внешняя проверка бюджетной отчетности</w:t>
      </w:r>
    </w:p>
    <w:p w:rsidR="00AA6291" w:rsidRPr="00AA6291" w:rsidRDefault="00AA6291" w:rsidP="00AA6291">
      <w:pPr>
        <w:spacing w:after="0" w:line="240" w:lineRule="auto"/>
        <w:ind w:left="1418" w:hanging="851"/>
        <w:jc w:val="center"/>
        <w:rPr>
          <w:rFonts w:ascii="Times New Roman" w:eastAsia="Calibri" w:hAnsi="Times New Roman" w:cs="Times New Roman"/>
          <w:i/>
          <w:sz w:val="24"/>
          <w:szCs w:val="24"/>
        </w:rPr>
      </w:pPr>
      <w:r w:rsidRPr="00AA6291">
        <w:rPr>
          <w:rFonts w:ascii="Times New Roman" w:eastAsia="Calibri" w:hAnsi="Times New Roman" w:cs="Times New Roman"/>
          <w:i/>
          <w:sz w:val="24"/>
          <w:szCs w:val="24"/>
        </w:rPr>
        <w:t xml:space="preserve"> бюджетов поселений за 2021 год.    </w:t>
      </w:r>
    </w:p>
    <w:p w:rsidR="00AA6291" w:rsidRPr="00AA6291" w:rsidRDefault="00AA6291" w:rsidP="00AA6291">
      <w:pPr>
        <w:spacing w:after="0" w:line="240" w:lineRule="auto"/>
        <w:ind w:left="1418" w:hanging="851"/>
        <w:jc w:val="center"/>
        <w:rPr>
          <w:rFonts w:ascii="Times New Roman" w:eastAsia="Calibri" w:hAnsi="Times New Roman" w:cs="Times New Roman"/>
          <w:i/>
          <w:sz w:val="24"/>
          <w:szCs w:val="24"/>
        </w:rPr>
      </w:pPr>
      <w:r w:rsidRPr="00AA6291">
        <w:rPr>
          <w:rFonts w:ascii="Times New Roman" w:eastAsia="Calibri" w:hAnsi="Times New Roman" w:cs="Times New Roman"/>
          <w:i/>
          <w:sz w:val="24"/>
          <w:szCs w:val="24"/>
        </w:rPr>
        <w:t xml:space="preserve">   </w:t>
      </w:r>
    </w:p>
    <w:p w:rsidR="00AA6291" w:rsidRPr="00AA6291" w:rsidRDefault="00AA6291" w:rsidP="00AA6291">
      <w:pPr>
        <w:spacing w:after="0" w:line="240" w:lineRule="auto"/>
        <w:ind w:firstLine="426"/>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Внешняя проверка годовых отчетов об исполнении бюджетов за 2021 год</w:t>
      </w:r>
      <w:r w:rsidRPr="00AA6291">
        <w:rPr>
          <w:rFonts w:ascii="Times New Roman" w:eastAsia="Calibri" w:hAnsi="Times New Roman" w:cs="Times New Roman"/>
          <w:b/>
          <w:sz w:val="24"/>
          <w:szCs w:val="24"/>
        </w:rPr>
        <w:t xml:space="preserve"> </w:t>
      </w:r>
      <w:r w:rsidRPr="00AA6291">
        <w:rPr>
          <w:rFonts w:ascii="Times New Roman" w:eastAsia="Calibri" w:hAnsi="Times New Roman" w:cs="Times New Roman"/>
          <w:sz w:val="24"/>
          <w:szCs w:val="24"/>
        </w:rPr>
        <w:t>по поселениям проведена параллельно с экспертной оценкой исполнения бюджета за отчетный год, подготовлены единые заключения по каждому поселению. В заключениях по внешней проверке исполнения бюджетов поселений установлены следующие нарушения:</w:t>
      </w:r>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1. </w:t>
      </w:r>
      <w:proofErr w:type="gramStart"/>
      <w:r w:rsidRPr="00AA6291">
        <w:rPr>
          <w:rFonts w:ascii="Times New Roman" w:eastAsia="Times New Roman" w:hAnsi="Times New Roman" w:cs="Times New Roman"/>
          <w:sz w:val="24"/>
          <w:szCs w:val="24"/>
          <w:lang w:eastAsia="ru-RU"/>
        </w:rPr>
        <w:t>В нарушение ст.264.1 БК РФ 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 Приказом Министерства финансов РФ от 28.12.2010 года № 191н) годовая бюджетная отчетность за 2021 год представлена не в полном объеме (</w:t>
      </w:r>
      <w:proofErr w:type="spellStart"/>
      <w:r w:rsidRPr="00AA6291">
        <w:rPr>
          <w:rFonts w:ascii="Times New Roman" w:eastAsia="Times New Roman" w:hAnsi="Times New Roman" w:cs="Times New Roman"/>
          <w:sz w:val="24"/>
          <w:szCs w:val="24"/>
          <w:lang w:eastAsia="ru-RU"/>
        </w:rPr>
        <w:t>г.п</w:t>
      </w:r>
      <w:proofErr w:type="spellEnd"/>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 «Сретенское»,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Алиянское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«Верхне-</w:t>
      </w:r>
      <w:proofErr w:type="spellStart"/>
      <w:r w:rsidRPr="00AA6291">
        <w:rPr>
          <w:rFonts w:ascii="Times New Roman" w:eastAsia="Times New Roman" w:hAnsi="Times New Roman" w:cs="Times New Roman"/>
          <w:sz w:val="24"/>
          <w:szCs w:val="24"/>
          <w:lang w:eastAsia="ru-RU"/>
        </w:rPr>
        <w:t>Куларкинское</w:t>
      </w:r>
      <w:proofErr w:type="spellEnd"/>
      <w:r w:rsidRPr="00AA6291">
        <w:rPr>
          <w:rFonts w:ascii="Times New Roman" w:eastAsia="Times New Roman" w:hAnsi="Times New Roman" w:cs="Times New Roman"/>
          <w:sz w:val="24"/>
          <w:szCs w:val="24"/>
          <w:lang w:eastAsia="ru-RU"/>
        </w:rPr>
        <w:t>»);</w:t>
      </w:r>
      <w:proofErr w:type="gramEnd"/>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2. </w:t>
      </w:r>
      <w:proofErr w:type="gramStart"/>
      <w:r w:rsidRPr="00AA6291">
        <w:rPr>
          <w:rFonts w:ascii="Times New Roman" w:eastAsia="Calibri" w:hAnsi="Times New Roman" w:cs="Times New Roman"/>
          <w:sz w:val="24"/>
          <w:szCs w:val="24"/>
        </w:rPr>
        <w:t>В нарушение п.152 Инструкции от 28.12.2010 года № 191н  в составе пояснительной записки на проверку представлены не все формы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«Сретенское»,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w:t>
      </w:r>
      <w:proofErr w:type="spellStart"/>
      <w:r w:rsidRPr="00AA6291">
        <w:rPr>
          <w:rFonts w:ascii="Times New Roman" w:eastAsia="Calibri" w:hAnsi="Times New Roman" w:cs="Times New Roman"/>
          <w:sz w:val="24"/>
          <w:szCs w:val="24"/>
        </w:rPr>
        <w:t>Усть-Наринзорское</w:t>
      </w:r>
      <w:proofErr w:type="spellEnd"/>
      <w:r w:rsidRPr="00AA6291">
        <w:rPr>
          <w:rFonts w:ascii="Times New Roman" w:eastAsia="Calibri" w:hAnsi="Times New Roman" w:cs="Times New Roman"/>
          <w:sz w:val="24"/>
          <w:szCs w:val="24"/>
        </w:rPr>
        <w:t>»);</w:t>
      </w:r>
      <w:proofErr w:type="gramEnd"/>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3. </w:t>
      </w:r>
      <w:proofErr w:type="gramStart"/>
      <w:r w:rsidRPr="00AA6291">
        <w:rPr>
          <w:rFonts w:ascii="Times New Roman" w:eastAsia="Calibri" w:hAnsi="Times New Roman" w:cs="Times New Roman"/>
          <w:sz w:val="24"/>
          <w:szCs w:val="24"/>
        </w:rPr>
        <w:t>В нарушение п.7 Инструкции № 191н в составе годовой отчетности не представлена главная книга</w:t>
      </w:r>
      <w:r w:rsidRPr="00AA6291">
        <w:rPr>
          <w:rFonts w:ascii="Calibri" w:eastAsia="Calibri" w:hAnsi="Calibri" w:cs="Times New Roman"/>
        </w:rPr>
        <w:t xml:space="preserve"> </w:t>
      </w:r>
      <w:r w:rsidRPr="00AA6291">
        <w:rPr>
          <w:rFonts w:ascii="Times New Roman" w:eastAsia="Calibri" w:hAnsi="Times New Roman" w:cs="Times New Roman"/>
          <w:sz w:val="24"/>
          <w:szCs w:val="24"/>
        </w:rPr>
        <w:t>за период с 01.01.2021г. по 31.01.2021 г.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«Сретенское»,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Усть-Наринзорское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«Верхне-</w:t>
      </w:r>
      <w:proofErr w:type="spellStart"/>
      <w:r w:rsidRPr="00AA6291">
        <w:rPr>
          <w:rFonts w:ascii="Times New Roman" w:eastAsia="Calibri" w:hAnsi="Times New Roman" w:cs="Times New Roman"/>
          <w:sz w:val="24"/>
          <w:szCs w:val="24"/>
        </w:rPr>
        <w:t>Куэнгинское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Молодовское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Фирсовское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Шилко</w:t>
      </w:r>
      <w:proofErr w:type="spellEnd"/>
      <w:r w:rsidRPr="00AA6291">
        <w:rPr>
          <w:rFonts w:ascii="Times New Roman" w:eastAsia="Calibri" w:hAnsi="Times New Roman" w:cs="Times New Roman"/>
          <w:sz w:val="24"/>
          <w:szCs w:val="24"/>
        </w:rPr>
        <w:t>-Заводское»,</w:t>
      </w:r>
      <w:r w:rsidRPr="00AA6291">
        <w:rPr>
          <w:rFonts w:ascii="Calibri" w:eastAsia="Calibri" w:hAnsi="Calibri" w:cs="Times New Roman"/>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«Верхне-</w:t>
      </w:r>
      <w:proofErr w:type="spellStart"/>
      <w:r w:rsidRPr="00AA6291">
        <w:rPr>
          <w:rFonts w:ascii="Times New Roman" w:eastAsia="Calibri" w:hAnsi="Times New Roman" w:cs="Times New Roman"/>
          <w:sz w:val="24"/>
          <w:szCs w:val="24"/>
        </w:rPr>
        <w:t>Куларкинское</w:t>
      </w:r>
      <w:proofErr w:type="spellEnd"/>
      <w:r w:rsidRPr="00AA6291">
        <w:rPr>
          <w:rFonts w:ascii="Times New Roman" w:eastAsia="Calibri" w:hAnsi="Times New Roman" w:cs="Times New Roman"/>
          <w:sz w:val="24"/>
          <w:szCs w:val="24"/>
        </w:rPr>
        <w:t>») и не проведена инвентаризация  активов и обязательств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w:t>
      </w:r>
      <w:proofErr w:type="spellEnd"/>
      <w:r w:rsidRPr="00AA6291">
        <w:rPr>
          <w:rFonts w:ascii="Times New Roman" w:eastAsia="Calibri" w:hAnsi="Times New Roman" w:cs="Times New Roman"/>
          <w:sz w:val="24"/>
          <w:szCs w:val="24"/>
        </w:rPr>
        <w:t xml:space="preserve">-Карское»,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«Верне-</w:t>
      </w:r>
      <w:proofErr w:type="spellStart"/>
      <w:r w:rsidRPr="00AA6291">
        <w:rPr>
          <w:rFonts w:ascii="Times New Roman" w:eastAsia="Calibri" w:hAnsi="Times New Roman" w:cs="Times New Roman"/>
          <w:sz w:val="24"/>
          <w:szCs w:val="24"/>
        </w:rPr>
        <w:t>Куларкинское</w:t>
      </w:r>
      <w:proofErr w:type="spellEnd"/>
      <w:r w:rsidRPr="00AA6291">
        <w:rPr>
          <w:rFonts w:ascii="Times New Roman" w:eastAsia="Calibri" w:hAnsi="Times New Roman" w:cs="Times New Roman"/>
          <w:sz w:val="24"/>
          <w:szCs w:val="24"/>
        </w:rPr>
        <w:t>»);</w:t>
      </w:r>
      <w:proofErr w:type="gramEnd"/>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4. </w:t>
      </w:r>
      <w:proofErr w:type="gramStart"/>
      <w:r w:rsidRPr="00AA6291">
        <w:rPr>
          <w:rFonts w:ascii="Times New Roman" w:eastAsia="Calibri" w:hAnsi="Times New Roman" w:cs="Times New Roman"/>
          <w:sz w:val="24"/>
          <w:szCs w:val="24"/>
        </w:rPr>
        <w:t>В нарушение пункта 153</w:t>
      </w:r>
      <w:r w:rsidRPr="00AA6291">
        <w:rPr>
          <w:rFonts w:ascii="Calibri" w:eastAsia="Calibri" w:hAnsi="Calibri" w:cs="Times New Roman"/>
        </w:rPr>
        <w:t xml:space="preserve"> </w:t>
      </w:r>
      <w:r w:rsidRPr="00AA6291">
        <w:rPr>
          <w:rFonts w:ascii="Times New Roman" w:eastAsia="Calibri" w:hAnsi="Times New Roman" w:cs="Times New Roman"/>
          <w:sz w:val="24"/>
          <w:szCs w:val="24"/>
        </w:rPr>
        <w:t>Инструкции № 191н  таблица №1 «Сведения о направлениях деятельности» должно содержать информацию об изменениях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«Сретенское»,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Усть-Наринзорское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Молодовское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Фирсовское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w:t>
      </w:r>
      <w:proofErr w:type="spellStart"/>
      <w:r w:rsidRPr="00AA6291">
        <w:rPr>
          <w:rFonts w:ascii="Times New Roman" w:eastAsia="Calibri" w:hAnsi="Times New Roman" w:cs="Times New Roman"/>
          <w:sz w:val="24"/>
          <w:szCs w:val="24"/>
        </w:rPr>
        <w:t>Шилко</w:t>
      </w:r>
      <w:proofErr w:type="spellEnd"/>
      <w:r w:rsidRPr="00AA6291">
        <w:rPr>
          <w:rFonts w:ascii="Times New Roman" w:eastAsia="Calibri" w:hAnsi="Times New Roman" w:cs="Times New Roman"/>
          <w:sz w:val="24"/>
          <w:szCs w:val="24"/>
        </w:rPr>
        <w:t>-Заводское»»);</w:t>
      </w:r>
      <w:proofErr w:type="gramEnd"/>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5. </w:t>
      </w:r>
      <w:proofErr w:type="gramStart"/>
      <w:r w:rsidRPr="00AA6291">
        <w:rPr>
          <w:rFonts w:ascii="Times New Roman" w:eastAsia="Calibri" w:hAnsi="Times New Roman" w:cs="Times New Roman"/>
          <w:sz w:val="24"/>
          <w:szCs w:val="24"/>
        </w:rPr>
        <w:t>В нарушение п. 163 Инструкции №191н., в графе 9 формы 0503164 не раскрыты причины отклонений от планового показателя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«Сретенское»,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w:t>
      </w:r>
      <w:proofErr w:type="spellEnd"/>
      <w:r w:rsidRPr="00AA6291">
        <w:rPr>
          <w:rFonts w:ascii="Times New Roman" w:eastAsia="Calibri" w:hAnsi="Times New Roman" w:cs="Times New Roman"/>
          <w:sz w:val="24"/>
          <w:szCs w:val="24"/>
        </w:rPr>
        <w:t xml:space="preserve">-Карское»,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«Верхне-</w:t>
      </w:r>
      <w:proofErr w:type="spellStart"/>
      <w:r w:rsidRPr="00AA6291">
        <w:rPr>
          <w:rFonts w:ascii="Times New Roman" w:eastAsia="Calibri" w:hAnsi="Times New Roman" w:cs="Times New Roman"/>
          <w:sz w:val="24"/>
          <w:szCs w:val="24"/>
        </w:rPr>
        <w:t>Куэнгинское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Ботовское</w:t>
      </w:r>
      <w:proofErr w:type="spellEnd"/>
      <w:r w:rsidRPr="00AA6291">
        <w:rPr>
          <w:rFonts w:ascii="Times New Roman" w:eastAsia="Calibri" w:hAnsi="Times New Roman" w:cs="Times New Roman"/>
          <w:sz w:val="24"/>
          <w:szCs w:val="24"/>
        </w:rPr>
        <w:t>»,</w:t>
      </w:r>
      <w:r w:rsidRPr="00AA6291">
        <w:rPr>
          <w:rFonts w:ascii="Calibri" w:eastAsia="Calibri" w:hAnsi="Calibri" w:cs="Times New Roman"/>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Шилко</w:t>
      </w:r>
      <w:proofErr w:type="spellEnd"/>
      <w:r w:rsidRPr="00AA6291">
        <w:rPr>
          <w:rFonts w:ascii="Times New Roman" w:eastAsia="Calibri" w:hAnsi="Times New Roman" w:cs="Times New Roman"/>
          <w:sz w:val="24"/>
          <w:szCs w:val="24"/>
        </w:rPr>
        <w:t xml:space="preserve">-Заводское»,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«Верхне-</w:t>
      </w:r>
      <w:proofErr w:type="spellStart"/>
      <w:r w:rsidRPr="00AA6291">
        <w:rPr>
          <w:rFonts w:ascii="Times New Roman" w:eastAsia="Calibri" w:hAnsi="Times New Roman" w:cs="Times New Roman"/>
          <w:sz w:val="24"/>
          <w:szCs w:val="24"/>
        </w:rPr>
        <w:t>Куларкинское</w:t>
      </w:r>
      <w:proofErr w:type="spellEnd"/>
      <w:r w:rsidRPr="00AA6291">
        <w:rPr>
          <w:rFonts w:ascii="Times New Roman" w:eastAsia="Calibri" w:hAnsi="Times New Roman" w:cs="Times New Roman"/>
          <w:sz w:val="24"/>
          <w:szCs w:val="24"/>
        </w:rPr>
        <w:t>»);</w:t>
      </w:r>
      <w:proofErr w:type="gramEnd"/>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6. </w:t>
      </w:r>
      <w:proofErr w:type="gramStart"/>
      <w:r w:rsidRPr="00AA6291">
        <w:rPr>
          <w:rFonts w:ascii="Times New Roman" w:eastAsia="Calibri" w:hAnsi="Times New Roman" w:cs="Times New Roman"/>
          <w:sz w:val="24"/>
          <w:szCs w:val="24"/>
        </w:rPr>
        <w:t>В нарушение п.164 Инструкции 191н, в форме 0503166 «Сведения об исполнении мероприятий в рамках целевых программ»  расходы  по целевым программам отражены не в полном объёме или с отсутствием числовых показателей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«Сретенское»,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w:t>
      </w:r>
      <w:proofErr w:type="spellEnd"/>
      <w:r w:rsidRPr="00AA6291">
        <w:rPr>
          <w:rFonts w:ascii="Times New Roman" w:eastAsia="Calibri" w:hAnsi="Times New Roman" w:cs="Times New Roman"/>
          <w:sz w:val="24"/>
          <w:szCs w:val="24"/>
        </w:rPr>
        <w:t xml:space="preserve">-Карское»,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«Верхне-</w:t>
      </w:r>
      <w:proofErr w:type="spellStart"/>
      <w:r w:rsidRPr="00AA6291">
        <w:rPr>
          <w:rFonts w:ascii="Times New Roman" w:eastAsia="Calibri" w:hAnsi="Times New Roman" w:cs="Times New Roman"/>
          <w:sz w:val="24"/>
          <w:szCs w:val="24"/>
        </w:rPr>
        <w:t>Куэнгинское</w:t>
      </w:r>
      <w:proofErr w:type="spellEnd"/>
      <w:r w:rsidRPr="00AA6291">
        <w:rPr>
          <w:rFonts w:ascii="Times New Roman" w:eastAsia="Calibri" w:hAnsi="Times New Roman" w:cs="Times New Roman"/>
          <w:sz w:val="24"/>
          <w:szCs w:val="24"/>
        </w:rPr>
        <w:t>», с.п</w:t>
      </w:r>
      <w:proofErr w:type="gramStart"/>
      <w:r w:rsidRPr="00AA6291">
        <w:rPr>
          <w:rFonts w:ascii="Times New Roman" w:eastAsia="Calibri" w:hAnsi="Times New Roman" w:cs="Times New Roman"/>
          <w:sz w:val="24"/>
          <w:szCs w:val="24"/>
        </w:rPr>
        <w:t>.»</w:t>
      </w:r>
      <w:proofErr w:type="spellStart"/>
      <w:proofErr w:type="gramEnd"/>
      <w:r w:rsidRPr="00AA6291">
        <w:rPr>
          <w:rFonts w:ascii="Times New Roman" w:eastAsia="Calibri" w:hAnsi="Times New Roman" w:cs="Times New Roman"/>
          <w:sz w:val="24"/>
          <w:szCs w:val="24"/>
        </w:rPr>
        <w:t>Ботовское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Шилко</w:t>
      </w:r>
      <w:proofErr w:type="spellEnd"/>
      <w:r w:rsidRPr="00AA6291">
        <w:rPr>
          <w:rFonts w:ascii="Times New Roman" w:eastAsia="Calibri" w:hAnsi="Times New Roman" w:cs="Times New Roman"/>
          <w:sz w:val="24"/>
          <w:szCs w:val="24"/>
        </w:rPr>
        <w:t xml:space="preserve">-Заводское»,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«Верхн</w:t>
      </w:r>
      <w:proofErr w:type="gramStart"/>
      <w:r w:rsidRPr="00AA6291">
        <w:rPr>
          <w:rFonts w:ascii="Times New Roman" w:eastAsia="Calibri" w:hAnsi="Times New Roman" w:cs="Times New Roman"/>
          <w:sz w:val="24"/>
          <w:szCs w:val="24"/>
        </w:rPr>
        <w:t>е-</w:t>
      </w:r>
      <w:proofErr w:type="gram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Куларкинское</w:t>
      </w:r>
      <w:proofErr w:type="spellEnd"/>
      <w:r w:rsidRPr="00AA6291">
        <w:rPr>
          <w:rFonts w:ascii="Times New Roman" w:eastAsia="Calibri" w:hAnsi="Times New Roman" w:cs="Times New Roman"/>
          <w:sz w:val="24"/>
          <w:szCs w:val="24"/>
        </w:rPr>
        <w:t>»);</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7. </w:t>
      </w:r>
      <w:proofErr w:type="gramStart"/>
      <w:r w:rsidRPr="00AA6291">
        <w:rPr>
          <w:rFonts w:ascii="Times New Roman" w:eastAsia="Calibri" w:hAnsi="Times New Roman" w:cs="Times New Roman"/>
          <w:sz w:val="24"/>
          <w:szCs w:val="24"/>
        </w:rPr>
        <w:t>В нарушение п.167 Инструкции 191н в разделе 2 «Сведения о просроченной за-</w:t>
      </w:r>
      <w:proofErr w:type="spellStart"/>
      <w:r w:rsidRPr="00AA6291">
        <w:rPr>
          <w:rFonts w:ascii="Times New Roman" w:eastAsia="Calibri" w:hAnsi="Times New Roman" w:cs="Times New Roman"/>
          <w:sz w:val="24"/>
          <w:szCs w:val="24"/>
        </w:rPr>
        <w:t>долженности</w:t>
      </w:r>
      <w:proofErr w:type="spellEnd"/>
      <w:r w:rsidRPr="00AA6291">
        <w:rPr>
          <w:rFonts w:ascii="Times New Roman" w:eastAsia="Calibri" w:hAnsi="Times New Roman" w:cs="Times New Roman"/>
          <w:sz w:val="24"/>
          <w:szCs w:val="24"/>
        </w:rPr>
        <w:t>» формы 0503169 не отражены расходы по просроченной дебиторской и не раскрыты причины её образования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«Сретенское»,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Фирсовское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Шилко</w:t>
      </w:r>
      <w:proofErr w:type="spellEnd"/>
      <w:r w:rsidRPr="00AA6291">
        <w:rPr>
          <w:rFonts w:ascii="Times New Roman" w:eastAsia="Calibri" w:hAnsi="Times New Roman" w:cs="Times New Roman"/>
          <w:sz w:val="24"/>
          <w:szCs w:val="24"/>
        </w:rPr>
        <w:t xml:space="preserve">-Заводское»,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w:t>
      </w:r>
      <w:proofErr w:type="spellStart"/>
      <w:r w:rsidRPr="00AA6291">
        <w:rPr>
          <w:rFonts w:ascii="Times New Roman" w:eastAsia="Calibri" w:hAnsi="Times New Roman" w:cs="Times New Roman"/>
          <w:sz w:val="24"/>
          <w:szCs w:val="24"/>
        </w:rPr>
        <w:t>Усть-Начинское</w:t>
      </w:r>
      <w:proofErr w:type="spellEnd"/>
      <w:r w:rsidRPr="00AA6291">
        <w:rPr>
          <w:rFonts w:ascii="Times New Roman" w:eastAsia="Calibri" w:hAnsi="Times New Roman" w:cs="Times New Roman"/>
          <w:sz w:val="24"/>
          <w:szCs w:val="24"/>
        </w:rPr>
        <w:t>»);</w:t>
      </w:r>
      <w:proofErr w:type="gramEnd"/>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lastRenderedPageBreak/>
        <w:t xml:space="preserve">8. </w:t>
      </w:r>
      <w:proofErr w:type="gramStart"/>
      <w:r w:rsidRPr="00AA6291">
        <w:rPr>
          <w:rFonts w:ascii="Times New Roman" w:eastAsia="Calibri" w:hAnsi="Times New Roman" w:cs="Times New Roman"/>
          <w:sz w:val="24"/>
          <w:szCs w:val="24"/>
        </w:rPr>
        <w:t>В нарушение п. 170.2 Инструкции от 28.12.2010 года №191н причины неисполненных принятых обязательств не раскрыты в пояснительной записке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Усть</w:t>
      </w:r>
      <w:proofErr w:type="spellEnd"/>
      <w:r w:rsidRPr="00AA6291">
        <w:rPr>
          <w:rFonts w:ascii="Times New Roman" w:eastAsia="Calibri" w:hAnsi="Times New Roman" w:cs="Times New Roman"/>
          <w:sz w:val="24"/>
          <w:szCs w:val="24"/>
        </w:rPr>
        <w:t xml:space="preserve">-Карское»,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 </w:t>
      </w:r>
      <w:proofErr w:type="spellStart"/>
      <w:r w:rsidRPr="00AA6291">
        <w:rPr>
          <w:rFonts w:ascii="Times New Roman" w:eastAsia="Calibri" w:hAnsi="Times New Roman" w:cs="Times New Roman"/>
          <w:sz w:val="24"/>
          <w:szCs w:val="24"/>
        </w:rPr>
        <w:t>Фирсовское</w:t>
      </w:r>
      <w:proofErr w:type="spellEnd"/>
      <w:r w:rsidRPr="00AA6291">
        <w:rPr>
          <w:rFonts w:ascii="Times New Roman" w:eastAsia="Calibri" w:hAnsi="Times New Roman" w:cs="Times New Roman"/>
          <w:sz w:val="24"/>
          <w:szCs w:val="24"/>
        </w:rPr>
        <w:t>»,</w:t>
      </w:r>
      <w:r w:rsidRPr="00AA6291">
        <w:rPr>
          <w:rFonts w:ascii="Calibri" w:eastAsia="Calibri" w:hAnsi="Calibri" w:cs="Times New Roman"/>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Шилко</w:t>
      </w:r>
      <w:proofErr w:type="spellEnd"/>
      <w:r w:rsidRPr="00AA6291">
        <w:rPr>
          <w:rFonts w:ascii="Times New Roman" w:eastAsia="Calibri" w:hAnsi="Times New Roman" w:cs="Times New Roman"/>
          <w:sz w:val="24"/>
          <w:szCs w:val="24"/>
        </w:rPr>
        <w:t xml:space="preserve">-Заводское»,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w:t>
      </w:r>
      <w:proofErr w:type="spellStart"/>
      <w:r w:rsidRPr="00AA6291">
        <w:rPr>
          <w:rFonts w:ascii="Times New Roman" w:eastAsia="Calibri" w:hAnsi="Times New Roman" w:cs="Times New Roman"/>
          <w:sz w:val="24"/>
          <w:szCs w:val="24"/>
        </w:rPr>
        <w:t>Верхне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Куларкинское</w:t>
      </w:r>
      <w:proofErr w:type="spellEnd"/>
      <w:r w:rsidRPr="00AA6291">
        <w:rPr>
          <w:rFonts w:ascii="Times New Roman" w:eastAsia="Calibri" w:hAnsi="Times New Roman" w:cs="Times New Roman"/>
          <w:sz w:val="24"/>
          <w:szCs w:val="24"/>
        </w:rPr>
        <w:t>»);</w:t>
      </w:r>
      <w:proofErr w:type="gramEnd"/>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9. В нарушение ст.34 БК РФ неэффективное использование бюджетных средств: </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proofErr w:type="gramStart"/>
      <w:r w:rsidRPr="00AA6291">
        <w:rPr>
          <w:rFonts w:ascii="Times New Roman" w:eastAsia="Calibri" w:hAnsi="Times New Roman" w:cs="Times New Roman"/>
          <w:sz w:val="24"/>
          <w:szCs w:val="24"/>
        </w:rPr>
        <w:t>- отвлечение</w:t>
      </w:r>
      <w:r w:rsidRPr="00AA6291">
        <w:rPr>
          <w:rFonts w:ascii="Calibri" w:eastAsia="Calibri" w:hAnsi="Calibri" w:cs="Times New Roman"/>
        </w:rPr>
        <w:t xml:space="preserve"> </w:t>
      </w:r>
      <w:r w:rsidRPr="00AA6291">
        <w:rPr>
          <w:rFonts w:ascii="Times New Roman" w:eastAsia="Calibri" w:hAnsi="Times New Roman" w:cs="Times New Roman"/>
          <w:sz w:val="24"/>
          <w:szCs w:val="24"/>
        </w:rPr>
        <w:t>бюджетных средств в дебиторскую задолженность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«Сретенское»,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Кокуйское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w:t>
      </w:r>
      <w:proofErr w:type="spellEnd"/>
      <w:r w:rsidRPr="00AA6291">
        <w:rPr>
          <w:rFonts w:ascii="Times New Roman" w:eastAsia="Calibri" w:hAnsi="Times New Roman" w:cs="Times New Roman"/>
          <w:sz w:val="24"/>
          <w:szCs w:val="24"/>
        </w:rPr>
        <w:t xml:space="preserve">-Карское»,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Алиянское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Усть-Наринзорское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Верхне-</w:t>
      </w:r>
      <w:proofErr w:type="spellStart"/>
      <w:r w:rsidRPr="00AA6291">
        <w:rPr>
          <w:rFonts w:ascii="Times New Roman" w:eastAsia="Calibri" w:hAnsi="Times New Roman" w:cs="Times New Roman"/>
          <w:sz w:val="24"/>
          <w:szCs w:val="24"/>
        </w:rPr>
        <w:t>Куэнгинское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Дунаевское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Чикичейское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Молодовское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Ботовское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Фирсовское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Шилко</w:t>
      </w:r>
      <w:proofErr w:type="spellEnd"/>
      <w:r w:rsidRPr="00AA6291">
        <w:rPr>
          <w:rFonts w:ascii="Times New Roman" w:eastAsia="Calibri" w:hAnsi="Times New Roman" w:cs="Times New Roman"/>
          <w:sz w:val="24"/>
          <w:szCs w:val="24"/>
        </w:rPr>
        <w:t xml:space="preserve">-Заводское»,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Верхне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Куларкинское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w:t>
      </w:r>
      <w:proofErr w:type="spellStart"/>
      <w:r w:rsidRPr="00AA6291">
        <w:rPr>
          <w:rFonts w:ascii="Times New Roman" w:eastAsia="Calibri" w:hAnsi="Times New Roman" w:cs="Times New Roman"/>
          <w:sz w:val="24"/>
          <w:szCs w:val="24"/>
        </w:rPr>
        <w:t>Усть-Начинское</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Дебиторская задолженность по поселениям по состоянию на 01.01.2022 года составила 56268,3 т. </w:t>
      </w:r>
      <w:proofErr w:type="gramStart"/>
      <w:r w:rsidRPr="00AA6291">
        <w:rPr>
          <w:rFonts w:ascii="Times New Roman" w:eastAsia="Calibri" w:hAnsi="Times New Roman" w:cs="Times New Roman"/>
          <w:sz w:val="24"/>
          <w:szCs w:val="24"/>
        </w:rPr>
        <w:t>р</w:t>
      </w:r>
      <w:proofErr w:type="gramEnd"/>
      <w:r w:rsidRPr="00AA6291">
        <w:rPr>
          <w:rFonts w:ascii="Times New Roman" w:eastAsia="Calibri" w:hAnsi="Times New Roman" w:cs="Times New Roman"/>
          <w:sz w:val="24"/>
          <w:szCs w:val="24"/>
        </w:rPr>
        <w:t>;</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proofErr w:type="gramStart"/>
      <w:r w:rsidRPr="00AA6291">
        <w:rPr>
          <w:rFonts w:ascii="Times New Roman" w:eastAsia="Calibri" w:hAnsi="Times New Roman" w:cs="Times New Roman"/>
          <w:sz w:val="24"/>
          <w:szCs w:val="24"/>
        </w:rPr>
        <w:t>- отвлечение бюджетных средств на уплату штрафных санкций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«Сретенское»,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Кокуйское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w:t>
      </w:r>
      <w:proofErr w:type="spellEnd"/>
      <w:r w:rsidRPr="00AA6291">
        <w:rPr>
          <w:rFonts w:ascii="Times New Roman" w:eastAsia="Calibri" w:hAnsi="Times New Roman" w:cs="Times New Roman"/>
          <w:sz w:val="24"/>
          <w:szCs w:val="24"/>
        </w:rPr>
        <w:t xml:space="preserve">-Карское»,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Алиянское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Чикичейское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Усть-Наринзорское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Верхне-</w:t>
      </w:r>
      <w:proofErr w:type="spellStart"/>
      <w:r w:rsidRPr="00AA6291">
        <w:rPr>
          <w:rFonts w:ascii="Times New Roman" w:eastAsia="Calibri" w:hAnsi="Times New Roman" w:cs="Times New Roman"/>
          <w:sz w:val="24"/>
          <w:szCs w:val="24"/>
        </w:rPr>
        <w:t>Куэнгинское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Молодовское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Фирсовское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Ботовское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Шилко</w:t>
      </w:r>
      <w:proofErr w:type="spellEnd"/>
      <w:r w:rsidRPr="00AA6291">
        <w:rPr>
          <w:rFonts w:ascii="Times New Roman" w:eastAsia="Calibri" w:hAnsi="Times New Roman" w:cs="Times New Roman"/>
          <w:sz w:val="24"/>
          <w:szCs w:val="24"/>
        </w:rPr>
        <w:t xml:space="preserve">-Заводское»,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w:t>
      </w:r>
      <w:proofErr w:type="spellStart"/>
      <w:r w:rsidRPr="00AA6291">
        <w:rPr>
          <w:rFonts w:ascii="Times New Roman" w:eastAsia="Calibri" w:hAnsi="Times New Roman" w:cs="Times New Roman"/>
          <w:sz w:val="24"/>
          <w:szCs w:val="24"/>
        </w:rPr>
        <w:t>Верхне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Куларкинское</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Всего</w:t>
      </w:r>
      <w:r w:rsidRPr="00AA6291">
        <w:rPr>
          <w:rFonts w:ascii="Calibri" w:eastAsia="Calibri" w:hAnsi="Calibri" w:cs="Times New Roman"/>
        </w:rPr>
        <w:t xml:space="preserve"> </w:t>
      </w:r>
      <w:r w:rsidRPr="00AA6291">
        <w:rPr>
          <w:rFonts w:ascii="Times New Roman" w:eastAsia="Calibri" w:hAnsi="Times New Roman" w:cs="Times New Roman"/>
          <w:sz w:val="24"/>
          <w:szCs w:val="24"/>
        </w:rPr>
        <w:t>уплачено судебных расходов, пошлины, пени в объеме 886,9 тыс. руб.;</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10. В нарушение требования ст.162 БК РФ получатель бюджетных сре</w:t>
      </w:r>
      <w:proofErr w:type="gramStart"/>
      <w:r w:rsidRPr="00AA6291">
        <w:rPr>
          <w:rFonts w:ascii="Times New Roman" w:eastAsia="Calibri" w:hAnsi="Times New Roman" w:cs="Times New Roman"/>
          <w:sz w:val="24"/>
          <w:szCs w:val="24"/>
        </w:rPr>
        <w:t>дств пр</w:t>
      </w:r>
      <w:proofErr w:type="gramEnd"/>
      <w:r w:rsidRPr="00AA6291">
        <w:rPr>
          <w:rFonts w:ascii="Times New Roman" w:eastAsia="Calibri" w:hAnsi="Times New Roman" w:cs="Times New Roman"/>
          <w:sz w:val="24"/>
          <w:szCs w:val="24"/>
        </w:rPr>
        <w:t xml:space="preserve">инимает и исполняет в пределах доведенных лимитов бюджетных ассигнований бюджетные обязательства. </w:t>
      </w:r>
      <w:proofErr w:type="gramStart"/>
      <w:r w:rsidRPr="00AA6291">
        <w:rPr>
          <w:rFonts w:ascii="Times New Roman" w:eastAsia="Calibri" w:hAnsi="Times New Roman" w:cs="Times New Roman"/>
          <w:sz w:val="24"/>
          <w:szCs w:val="24"/>
        </w:rPr>
        <w:t>Наличие кредиторской задолженности свидетельствует  о неисполнении принятых бюджетных обязательств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w:t>
      </w:r>
      <w:proofErr w:type="gramEnd"/>
      <w:r w:rsidRPr="00AA6291">
        <w:rPr>
          <w:rFonts w:ascii="Times New Roman" w:eastAsia="Calibri" w:hAnsi="Times New Roman" w:cs="Times New Roman"/>
          <w:sz w:val="24"/>
          <w:szCs w:val="24"/>
        </w:rPr>
        <w:t xml:space="preserve"> «Сретенское»,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Кокуйское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г.п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w:t>
      </w:r>
      <w:proofErr w:type="spellEnd"/>
      <w:r w:rsidRPr="00AA6291">
        <w:rPr>
          <w:rFonts w:ascii="Times New Roman" w:eastAsia="Calibri" w:hAnsi="Times New Roman" w:cs="Times New Roman"/>
          <w:sz w:val="24"/>
          <w:szCs w:val="24"/>
        </w:rPr>
        <w:t xml:space="preserve">-Карское»,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Алиянское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Усть-Наринзорское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Верхне-</w:t>
      </w:r>
      <w:proofErr w:type="spellStart"/>
      <w:r w:rsidRPr="00AA6291">
        <w:rPr>
          <w:rFonts w:ascii="Times New Roman" w:eastAsia="Calibri" w:hAnsi="Times New Roman" w:cs="Times New Roman"/>
          <w:sz w:val="24"/>
          <w:szCs w:val="24"/>
        </w:rPr>
        <w:t>Куэнгинское</w:t>
      </w:r>
      <w:proofErr w:type="spellEnd"/>
      <w:r w:rsidRPr="00AA6291">
        <w:rPr>
          <w:rFonts w:ascii="Times New Roman" w:eastAsia="Calibri" w:hAnsi="Times New Roman" w:cs="Times New Roman"/>
          <w:sz w:val="24"/>
          <w:szCs w:val="24"/>
        </w:rPr>
        <w:t>»,</w:t>
      </w:r>
      <w:r w:rsidRPr="00AA6291">
        <w:rPr>
          <w:rFonts w:ascii="Times New Roman" w:eastAsia="Calibri" w:hAnsi="Times New Roman" w:cs="Times New Roman"/>
        </w:rPr>
        <w:t xml:space="preserve"> </w:t>
      </w:r>
      <w:proofErr w:type="spellStart"/>
      <w:r w:rsidRPr="00AA6291">
        <w:rPr>
          <w:rFonts w:ascii="Times New Roman" w:eastAsia="Calibri" w:hAnsi="Times New Roman" w:cs="Times New Roman"/>
        </w:rPr>
        <w:t>с.п</w:t>
      </w:r>
      <w:proofErr w:type="spellEnd"/>
      <w:r w:rsidRPr="00AA6291">
        <w:rPr>
          <w:rFonts w:ascii="Times New Roman" w:eastAsia="Calibri" w:hAnsi="Times New Roman" w:cs="Times New Roman"/>
        </w:rPr>
        <w:t>. «</w:t>
      </w:r>
      <w:proofErr w:type="spellStart"/>
      <w:r w:rsidRPr="00AA6291">
        <w:rPr>
          <w:rFonts w:ascii="Times New Roman" w:eastAsia="Calibri" w:hAnsi="Times New Roman" w:cs="Times New Roman"/>
        </w:rPr>
        <w:t>Дунаевское</w:t>
      </w:r>
      <w:proofErr w:type="spellEnd"/>
      <w:r w:rsidRPr="00AA6291">
        <w:rPr>
          <w:rFonts w:ascii="Times New Roman" w:eastAsia="Calibri" w:hAnsi="Times New Roman" w:cs="Times New Roman"/>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Чикичейское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Молодовское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Фирсовское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Ботовское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w:t>
      </w:r>
      <w:proofErr w:type="spellStart"/>
      <w:r w:rsidRPr="00AA6291">
        <w:rPr>
          <w:rFonts w:ascii="Times New Roman" w:eastAsia="Calibri" w:hAnsi="Times New Roman" w:cs="Times New Roman"/>
          <w:sz w:val="24"/>
          <w:szCs w:val="24"/>
        </w:rPr>
        <w:t>Шилко</w:t>
      </w:r>
      <w:proofErr w:type="spellEnd"/>
      <w:r w:rsidRPr="00AA6291">
        <w:rPr>
          <w:rFonts w:ascii="Times New Roman" w:eastAsia="Calibri" w:hAnsi="Times New Roman" w:cs="Times New Roman"/>
          <w:sz w:val="24"/>
          <w:szCs w:val="24"/>
        </w:rPr>
        <w:t xml:space="preserve">-Заводское»,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«Верхн</w:t>
      </w:r>
      <w:proofErr w:type="gramStart"/>
      <w:r w:rsidRPr="00AA6291">
        <w:rPr>
          <w:rFonts w:ascii="Times New Roman" w:eastAsia="Calibri" w:hAnsi="Times New Roman" w:cs="Times New Roman"/>
          <w:sz w:val="24"/>
          <w:szCs w:val="24"/>
        </w:rPr>
        <w:t>е-</w:t>
      </w:r>
      <w:proofErr w:type="gram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Куларкинское</w:t>
      </w:r>
      <w:proofErr w:type="spellEnd"/>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с.п</w:t>
      </w:r>
      <w:proofErr w:type="spell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w:t>
      </w:r>
      <w:proofErr w:type="spellStart"/>
      <w:r w:rsidRPr="00AA6291">
        <w:rPr>
          <w:rFonts w:ascii="Times New Roman" w:eastAsia="Calibri" w:hAnsi="Times New Roman" w:cs="Times New Roman"/>
          <w:sz w:val="24"/>
          <w:szCs w:val="24"/>
        </w:rPr>
        <w:t>Усть-Начинское</w:t>
      </w:r>
      <w:proofErr w:type="spellEnd"/>
      <w:r w:rsidRPr="00AA6291">
        <w:rPr>
          <w:rFonts w:ascii="Times New Roman" w:eastAsia="Calibri" w:hAnsi="Times New Roman" w:cs="Times New Roman"/>
          <w:sz w:val="24"/>
          <w:szCs w:val="24"/>
        </w:rPr>
        <w:t>»).</w:t>
      </w:r>
      <w:proofErr w:type="gramEnd"/>
      <w:r w:rsidRPr="00AA6291">
        <w:rPr>
          <w:rFonts w:ascii="Calibri" w:eastAsia="Calibri" w:hAnsi="Calibri" w:cs="Times New Roman"/>
        </w:rPr>
        <w:t xml:space="preserve"> </w:t>
      </w:r>
      <w:r w:rsidRPr="00AA6291">
        <w:rPr>
          <w:rFonts w:ascii="Times New Roman" w:eastAsia="Calibri" w:hAnsi="Times New Roman" w:cs="Times New Roman"/>
          <w:sz w:val="24"/>
          <w:szCs w:val="24"/>
        </w:rPr>
        <w:t xml:space="preserve">Кредиторская задолженность по поселениям по состоянию на 01.01.2022 года составила 16730,6 т. р. </w:t>
      </w:r>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p>
    <w:p w:rsidR="00AA6291" w:rsidRPr="00AA6291" w:rsidRDefault="00AA6291" w:rsidP="00AA6291">
      <w:pPr>
        <w:autoSpaceDE w:val="0"/>
        <w:autoSpaceDN w:val="0"/>
        <w:adjustRightInd w:val="0"/>
        <w:spacing w:after="0" w:line="240" w:lineRule="auto"/>
        <w:ind w:firstLine="426"/>
        <w:jc w:val="center"/>
        <w:rPr>
          <w:rFonts w:ascii="Times New Roman" w:eastAsia="Calibri" w:hAnsi="Times New Roman" w:cs="Times New Roman"/>
          <w:bCs/>
          <w:i/>
          <w:sz w:val="24"/>
          <w:szCs w:val="24"/>
          <w:lang w:eastAsia="ru-RU"/>
        </w:rPr>
      </w:pPr>
      <w:r w:rsidRPr="00AA6291">
        <w:rPr>
          <w:rFonts w:ascii="Times New Roman" w:eastAsia="Calibri" w:hAnsi="Times New Roman" w:cs="Times New Roman"/>
          <w:bCs/>
          <w:i/>
          <w:sz w:val="24"/>
          <w:szCs w:val="24"/>
          <w:lang w:eastAsia="ru-RU"/>
        </w:rPr>
        <w:t>Экспертиза проектов решений о бюджете городских и сельских поселений на 2023 год и плановый период 2023-2024 годов</w:t>
      </w:r>
    </w:p>
    <w:p w:rsidR="00AA6291" w:rsidRPr="00AA6291" w:rsidRDefault="00AA6291" w:rsidP="00AA6291">
      <w:pPr>
        <w:autoSpaceDE w:val="0"/>
        <w:autoSpaceDN w:val="0"/>
        <w:adjustRightInd w:val="0"/>
        <w:spacing w:after="0" w:line="240" w:lineRule="auto"/>
        <w:ind w:firstLine="426"/>
        <w:jc w:val="center"/>
        <w:rPr>
          <w:rFonts w:ascii="Times New Roman" w:eastAsia="Calibri" w:hAnsi="Times New Roman" w:cs="Times New Roman"/>
          <w:bCs/>
          <w:i/>
          <w:sz w:val="24"/>
          <w:szCs w:val="24"/>
          <w:lang w:eastAsia="ru-RU"/>
        </w:rPr>
      </w:pPr>
    </w:p>
    <w:p w:rsidR="00AA6291" w:rsidRPr="00AA6291" w:rsidRDefault="00AA6291" w:rsidP="00AA6291">
      <w:pPr>
        <w:widowControl w:val="0"/>
        <w:spacing w:after="0" w:line="240" w:lineRule="auto"/>
        <w:ind w:firstLine="567"/>
        <w:jc w:val="both"/>
        <w:rPr>
          <w:rFonts w:ascii="Times New Roman" w:eastAsia="Times New Roman" w:hAnsi="Times New Roman" w:cs="Times New Roman"/>
          <w:bCs/>
          <w:sz w:val="24"/>
          <w:szCs w:val="24"/>
          <w:lang w:eastAsia="ru-RU"/>
        </w:rPr>
      </w:pPr>
      <w:r w:rsidRPr="00AA6291">
        <w:rPr>
          <w:rFonts w:ascii="Times New Roman" w:eastAsia="Times New Roman" w:hAnsi="Times New Roman" w:cs="Times New Roman"/>
          <w:sz w:val="24"/>
          <w:szCs w:val="24"/>
          <w:lang w:eastAsia="ru-RU"/>
        </w:rPr>
        <w:t xml:space="preserve">В результате проведенной работы подготовлены четырнадцать заключений. </w:t>
      </w:r>
      <w:r w:rsidRPr="00AA6291">
        <w:rPr>
          <w:rFonts w:ascii="Times New Roman" w:eastAsia="Times New Roman" w:hAnsi="Times New Roman" w:cs="Times New Roman"/>
          <w:bCs/>
          <w:sz w:val="24"/>
          <w:szCs w:val="24"/>
          <w:lang w:eastAsia="ru-RU"/>
        </w:rPr>
        <w:t>При формировании проектов бюджетов на 2023 год</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bCs/>
          <w:sz w:val="24"/>
          <w:szCs w:val="24"/>
          <w:lang w:eastAsia="ru-RU"/>
        </w:rPr>
        <w:t>и плановый период 2024 и 2025 годов администрации муниципальных образований не в полной мере руководствовались положениями Бюджетного кодекса Российской Федерации (далее – БК РФ), в связи, с чем допущены следующие нарушения:</w:t>
      </w:r>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в нарушение ст. 184</w:t>
      </w:r>
      <w:r w:rsidRPr="00AA6291">
        <w:rPr>
          <w:rFonts w:ascii="Times New Roman" w:eastAsia="Times New Roman" w:hAnsi="Times New Roman" w:cs="Times New Roman"/>
          <w:sz w:val="24"/>
          <w:szCs w:val="24"/>
          <w:vertAlign w:val="superscript"/>
          <w:lang w:eastAsia="ru-RU"/>
        </w:rPr>
        <w:t>2</w:t>
      </w:r>
      <w:r w:rsidRPr="00AA6291">
        <w:rPr>
          <w:rFonts w:ascii="Times New Roman" w:eastAsia="Times New Roman" w:hAnsi="Times New Roman" w:cs="Times New Roman"/>
          <w:sz w:val="24"/>
          <w:szCs w:val="24"/>
          <w:lang w:eastAsia="ru-RU"/>
        </w:rPr>
        <w:t xml:space="preserve"> БК РФ с проектом решения о бюджете на 2023 год 10 поселений документы и материалы представили не в полном объеме (</w:t>
      </w:r>
      <w:proofErr w:type="spellStart"/>
      <w:r w:rsidRPr="00AA6291">
        <w:rPr>
          <w:rFonts w:ascii="Times New Roman" w:eastAsia="Times New Roman" w:hAnsi="Times New Roman" w:cs="Times New Roman"/>
          <w:sz w:val="24"/>
          <w:szCs w:val="24"/>
          <w:lang w:eastAsia="ru-RU"/>
        </w:rPr>
        <w:t>г.п</w:t>
      </w:r>
      <w:proofErr w:type="spellEnd"/>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 «Сретенское», </w:t>
      </w:r>
      <w:proofErr w:type="spellStart"/>
      <w:r w:rsidRPr="00AA6291">
        <w:rPr>
          <w:rFonts w:ascii="Times New Roman" w:eastAsia="Times New Roman" w:hAnsi="Times New Roman" w:cs="Times New Roman"/>
          <w:sz w:val="24"/>
          <w:szCs w:val="24"/>
          <w:lang w:eastAsia="ru-RU"/>
        </w:rPr>
        <w:t>г.п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w:t>
      </w:r>
      <w:proofErr w:type="spellEnd"/>
      <w:r w:rsidRPr="00AA6291">
        <w:rPr>
          <w:rFonts w:ascii="Times New Roman" w:eastAsia="Times New Roman" w:hAnsi="Times New Roman" w:cs="Times New Roman"/>
          <w:sz w:val="24"/>
          <w:szCs w:val="24"/>
          <w:lang w:eastAsia="ru-RU"/>
        </w:rPr>
        <w:t xml:space="preserve">-Карское»,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Алиянское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Чикичейское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Усть-Наринзорское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«Верхне-</w:t>
      </w:r>
      <w:proofErr w:type="spellStart"/>
      <w:r w:rsidRPr="00AA6291">
        <w:rPr>
          <w:rFonts w:ascii="Times New Roman" w:eastAsia="Times New Roman" w:hAnsi="Times New Roman" w:cs="Times New Roman"/>
          <w:sz w:val="24"/>
          <w:szCs w:val="24"/>
          <w:lang w:eastAsia="ru-RU"/>
        </w:rPr>
        <w:t>Куэнгинское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sz w:val="24"/>
          <w:szCs w:val="24"/>
          <w:lang w:eastAsia="ru-RU"/>
        </w:rPr>
        <w:t>«</w:t>
      </w:r>
      <w:proofErr w:type="spellStart"/>
      <w:r w:rsidRPr="00AA6291">
        <w:rPr>
          <w:rFonts w:ascii="Times New Roman" w:eastAsia="Times New Roman" w:hAnsi="Times New Roman" w:cs="Times New Roman"/>
          <w:sz w:val="24"/>
          <w:szCs w:val="24"/>
          <w:lang w:eastAsia="ru-RU"/>
        </w:rPr>
        <w:t>Молодовское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Ботовское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Шилко</w:t>
      </w:r>
      <w:proofErr w:type="spellEnd"/>
      <w:r w:rsidRPr="00AA6291">
        <w:rPr>
          <w:rFonts w:ascii="Times New Roman" w:eastAsia="Times New Roman" w:hAnsi="Times New Roman" w:cs="Times New Roman"/>
          <w:sz w:val="24"/>
          <w:szCs w:val="24"/>
          <w:lang w:eastAsia="ru-RU"/>
        </w:rPr>
        <w:t xml:space="preserve">-Заводское»,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«Верхне-</w:t>
      </w:r>
      <w:proofErr w:type="spellStart"/>
      <w:r w:rsidRPr="00AA6291">
        <w:rPr>
          <w:rFonts w:ascii="Times New Roman" w:eastAsia="Times New Roman" w:hAnsi="Times New Roman" w:cs="Times New Roman"/>
          <w:sz w:val="24"/>
          <w:szCs w:val="24"/>
          <w:lang w:eastAsia="ru-RU"/>
        </w:rPr>
        <w:t>Куларкинское</w:t>
      </w:r>
      <w:proofErr w:type="spellEnd"/>
      <w:r w:rsidRPr="00AA6291">
        <w:rPr>
          <w:rFonts w:ascii="Times New Roman" w:eastAsia="Times New Roman" w:hAnsi="Times New Roman" w:cs="Times New Roman"/>
          <w:sz w:val="24"/>
          <w:szCs w:val="24"/>
          <w:lang w:eastAsia="ru-RU"/>
        </w:rPr>
        <w:t>»);</w:t>
      </w:r>
      <w:proofErr w:type="gramEnd"/>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 нарушение статьи 184</w:t>
      </w:r>
      <w:r w:rsidRPr="00AA6291">
        <w:rPr>
          <w:rFonts w:ascii="Times New Roman" w:eastAsia="Times New Roman" w:hAnsi="Times New Roman" w:cs="Times New Roman"/>
          <w:sz w:val="24"/>
          <w:szCs w:val="24"/>
          <w:vertAlign w:val="superscript"/>
          <w:lang w:eastAsia="ru-RU"/>
        </w:rPr>
        <w:t>1</w:t>
      </w:r>
      <w:r w:rsidRPr="00AA6291">
        <w:rPr>
          <w:rFonts w:ascii="Times New Roman" w:eastAsia="Times New Roman" w:hAnsi="Times New Roman" w:cs="Times New Roman"/>
          <w:sz w:val="24"/>
          <w:szCs w:val="24"/>
          <w:lang w:eastAsia="ru-RU"/>
        </w:rPr>
        <w:t xml:space="preserve"> «Общие положения» БК РФ: </w:t>
      </w:r>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1) не утвержден объем условно утвержденных  расходов на плановый период 2024 и 2025 годов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Алиянское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Ботовское</w:t>
      </w:r>
      <w:proofErr w:type="spellEnd"/>
      <w:r w:rsidRPr="00AA6291">
        <w:rPr>
          <w:rFonts w:ascii="Times New Roman" w:eastAsia="Times New Roman" w:hAnsi="Times New Roman" w:cs="Times New Roman"/>
          <w:sz w:val="24"/>
          <w:szCs w:val="24"/>
          <w:lang w:eastAsia="ru-RU"/>
        </w:rPr>
        <w:t>»);</w:t>
      </w:r>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 неверно рассчитан</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sz w:val="24"/>
          <w:szCs w:val="24"/>
          <w:lang w:eastAsia="ru-RU"/>
        </w:rPr>
        <w:t>объем условно утвержденных  расходов на плановый период 2024 и 2025 годов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Дунаевское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Чикичейское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Усть-Наринзорское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«Верхне-</w:t>
      </w:r>
      <w:proofErr w:type="spellStart"/>
      <w:r w:rsidRPr="00AA6291">
        <w:rPr>
          <w:rFonts w:ascii="Times New Roman" w:eastAsia="Times New Roman" w:hAnsi="Times New Roman" w:cs="Times New Roman"/>
          <w:sz w:val="24"/>
          <w:szCs w:val="24"/>
          <w:lang w:eastAsia="ru-RU"/>
        </w:rPr>
        <w:t>Куэнгинское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Молодовское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Фирсовское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Шилко</w:t>
      </w:r>
      <w:proofErr w:type="spellEnd"/>
      <w:r w:rsidRPr="00AA6291">
        <w:rPr>
          <w:rFonts w:ascii="Times New Roman" w:eastAsia="Times New Roman" w:hAnsi="Times New Roman" w:cs="Times New Roman"/>
          <w:sz w:val="24"/>
          <w:szCs w:val="24"/>
          <w:lang w:eastAsia="ru-RU"/>
        </w:rPr>
        <w:t xml:space="preserve">-Заводское»,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Усть-Начинское</w:t>
      </w:r>
      <w:proofErr w:type="spellEnd"/>
      <w:r w:rsidRPr="00AA6291">
        <w:rPr>
          <w:rFonts w:ascii="Times New Roman" w:eastAsia="Times New Roman" w:hAnsi="Times New Roman" w:cs="Times New Roman"/>
          <w:sz w:val="24"/>
          <w:szCs w:val="24"/>
          <w:lang w:eastAsia="ru-RU"/>
        </w:rPr>
        <w:t>»);</w:t>
      </w:r>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3) не утвержден общий объем  бюджетных ассигнований, направленных на исполнение публичных нормативных обязательств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w:t>
      </w:r>
      <w:proofErr w:type="spellStart"/>
      <w:r w:rsidRPr="00AA6291">
        <w:rPr>
          <w:rFonts w:ascii="Times New Roman" w:eastAsia="Times New Roman" w:hAnsi="Times New Roman" w:cs="Times New Roman"/>
          <w:sz w:val="24"/>
          <w:szCs w:val="24"/>
          <w:lang w:eastAsia="ru-RU"/>
        </w:rPr>
        <w:t>Алиянское</w:t>
      </w:r>
      <w:proofErr w:type="spellEnd"/>
      <w:r w:rsidRPr="00AA6291">
        <w:rPr>
          <w:rFonts w:ascii="Times New Roman" w:eastAsia="Times New Roman" w:hAnsi="Times New Roman" w:cs="Times New Roman"/>
          <w:sz w:val="24"/>
          <w:szCs w:val="24"/>
          <w:lang w:eastAsia="ru-RU"/>
        </w:rPr>
        <w:t>»);</w:t>
      </w:r>
      <w:proofErr w:type="gramEnd"/>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в нарушение статьи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 БК РФ:</w:t>
      </w:r>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lastRenderedPageBreak/>
        <w:t>1) верхний предел  муниципального внутреннего долга, а также объем расходов на обслуживание муниципального внутреннего долга на 1 января 2023г., 1 января 2024г. и 1 января 2025г. утвержден не валюте РФ</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sz w:val="24"/>
          <w:szCs w:val="24"/>
          <w:lang w:eastAsia="ru-RU"/>
        </w:rPr>
        <w:t>(</w:t>
      </w:r>
      <w:proofErr w:type="spellStart"/>
      <w:r w:rsidRPr="00AA6291">
        <w:rPr>
          <w:rFonts w:ascii="Times New Roman" w:eastAsia="Times New Roman" w:hAnsi="Times New Roman" w:cs="Times New Roman"/>
          <w:sz w:val="24"/>
          <w:szCs w:val="24"/>
          <w:lang w:eastAsia="ru-RU"/>
        </w:rPr>
        <w:t>г.п</w:t>
      </w:r>
      <w:proofErr w:type="spellEnd"/>
      <w:r w:rsidRPr="00AA6291">
        <w:rPr>
          <w:rFonts w:ascii="Times New Roman" w:eastAsia="Times New Roman" w:hAnsi="Times New Roman" w:cs="Times New Roman"/>
          <w:sz w:val="24"/>
          <w:szCs w:val="24"/>
          <w:lang w:eastAsia="ru-RU"/>
        </w:rPr>
        <w:t xml:space="preserve">. «Сретенское», </w:t>
      </w:r>
      <w:proofErr w:type="spellStart"/>
      <w:r w:rsidRPr="00AA6291">
        <w:rPr>
          <w:rFonts w:ascii="Times New Roman" w:eastAsia="Times New Roman" w:hAnsi="Times New Roman" w:cs="Times New Roman"/>
          <w:sz w:val="24"/>
          <w:szCs w:val="24"/>
          <w:lang w:eastAsia="ru-RU"/>
        </w:rPr>
        <w:t>г.п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w:t>
      </w:r>
      <w:proofErr w:type="spellEnd"/>
      <w:r w:rsidRPr="00AA6291">
        <w:rPr>
          <w:rFonts w:ascii="Times New Roman" w:eastAsia="Times New Roman" w:hAnsi="Times New Roman" w:cs="Times New Roman"/>
          <w:sz w:val="24"/>
          <w:szCs w:val="24"/>
          <w:lang w:eastAsia="ru-RU"/>
        </w:rPr>
        <w:t xml:space="preserve">-Карское»,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Алиянское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gramStart"/>
      <w:r w:rsidRPr="00AA6291">
        <w:rPr>
          <w:rFonts w:ascii="Times New Roman" w:eastAsia="Times New Roman" w:hAnsi="Times New Roman" w:cs="Times New Roman"/>
          <w:sz w:val="24"/>
          <w:szCs w:val="24"/>
          <w:lang w:eastAsia="ru-RU"/>
        </w:rPr>
        <w:t>.Ч</w:t>
      </w:r>
      <w:proofErr w:type="gramEnd"/>
      <w:r w:rsidRPr="00AA6291">
        <w:rPr>
          <w:rFonts w:ascii="Times New Roman" w:eastAsia="Times New Roman" w:hAnsi="Times New Roman" w:cs="Times New Roman"/>
          <w:sz w:val="24"/>
          <w:szCs w:val="24"/>
          <w:lang w:eastAsia="ru-RU"/>
        </w:rPr>
        <w:t>икичейское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Усть-Наринзорское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«Верхне-</w:t>
      </w:r>
      <w:proofErr w:type="spellStart"/>
      <w:r w:rsidRPr="00AA6291">
        <w:rPr>
          <w:rFonts w:ascii="Times New Roman" w:eastAsia="Times New Roman" w:hAnsi="Times New Roman" w:cs="Times New Roman"/>
          <w:sz w:val="24"/>
          <w:szCs w:val="24"/>
          <w:lang w:eastAsia="ru-RU"/>
        </w:rPr>
        <w:t>Куэнгинское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Молодовское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Ботовское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«Верхне-</w:t>
      </w:r>
      <w:proofErr w:type="spellStart"/>
      <w:r w:rsidRPr="00AA6291">
        <w:rPr>
          <w:rFonts w:ascii="Times New Roman" w:eastAsia="Times New Roman" w:hAnsi="Times New Roman" w:cs="Times New Roman"/>
          <w:sz w:val="24"/>
          <w:szCs w:val="24"/>
          <w:lang w:eastAsia="ru-RU"/>
        </w:rPr>
        <w:t>Куларкинское</w:t>
      </w:r>
      <w:proofErr w:type="spellEnd"/>
      <w:r w:rsidRPr="00AA6291">
        <w:rPr>
          <w:rFonts w:ascii="Times New Roman" w:eastAsia="Times New Roman" w:hAnsi="Times New Roman" w:cs="Times New Roman"/>
          <w:sz w:val="24"/>
          <w:szCs w:val="24"/>
          <w:lang w:eastAsia="ru-RU"/>
        </w:rPr>
        <w:t>»);</w:t>
      </w:r>
      <w:proofErr w:type="gramEnd"/>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2) неверно утвержден размер объема расходов на обслуживание муниципального внутреннего долга (</w:t>
      </w:r>
      <w:proofErr w:type="spellStart"/>
      <w:r w:rsidRPr="00AA6291">
        <w:rPr>
          <w:rFonts w:ascii="Times New Roman" w:eastAsia="Times New Roman" w:hAnsi="Times New Roman" w:cs="Times New Roman"/>
          <w:sz w:val="24"/>
          <w:szCs w:val="24"/>
          <w:lang w:eastAsia="ru-RU"/>
        </w:rPr>
        <w:t>г.п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w:t>
      </w:r>
      <w:proofErr w:type="spellEnd"/>
      <w:r w:rsidRPr="00AA6291">
        <w:rPr>
          <w:rFonts w:ascii="Times New Roman" w:eastAsia="Times New Roman" w:hAnsi="Times New Roman" w:cs="Times New Roman"/>
          <w:sz w:val="24"/>
          <w:szCs w:val="24"/>
          <w:lang w:eastAsia="ru-RU"/>
        </w:rPr>
        <w:t xml:space="preserve">-Карское»,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Алиянское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Усть-Наринзорское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«Верхне-</w:t>
      </w:r>
      <w:proofErr w:type="spellStart"/>
      <w:r w:rsidRPr="00AA6291">
        <w:rPr>
          <w:rFonts w:ascii="Times New Roman" w:eastAsia="Times New Roman" w:hAnsi="Times New Roman" w:cs="Times New Roman"/>
          <w:sz w:val="24"/>
          <w:szCs w:val="24"/>
          <w:lang w:eastAsia="ru-RU"/>
        </w:rPr>
        <w:t>Куэнгинское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Дунаевское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Молодовское</w:t>
      </w:r>
      <w:proofErr w:type="spellEnd"/>
      <w:r w:rsidRPr="00AA6291">
        <w:rPr>
          <w:rFonts w:ascii="Times New Roman" w:eastAsia="Times New Roman" w:hAnsi="Times New Roman" w:cs="Times New Roman"/>
          <w:sz w:val="24"/>
          <w:szCs w:val="24"/>
          <w:lang w:eastAsia="ru-RU"/>
        </w:rPr>
        <w:t>»</w:t>
      </w:r>
      <w:proofErr w:type="gramStart"/>
      <w:r w:rsidRPr="00AA6291">
        <w:rPr>
          <w:rFonts w:ascii="Times New Roman" w:eastAsia="Times New Roman" w:hAnsi="Times New Roman" w:cs="Times New Roman"/>
          <w:sz w:val="24"/>
          <w:szCs w:val="24"/>
          <w:lang w:eastAsia="ru-RU"/>
        </w:rPr>
        <w:t>,</w:t>
      </w:r>
      <w:proofErr w:type="spellStart"/>
      <w:r w:rsidRPr="00AA6291">
        <w:rPr>
          <w:rFonts w:ascii="Times New Roman" w:eastAsia="Times New Roman" w:hAnsi="Times New Roman" w:cs="Times New Roman"/>
          <w:sz w:val="24"/>
          <w:szCs w:val="24"/>
          <w:lang w:eastAsia="ru-RU"/>
        </w:rPr>
        <w:t>с</w:t>
      </w:r>
      <w:proofErr w:type="gramEnd"/>
      <w:r w:rsidRPr="00AA6291">
        <w:rPr>
          <w:rFonts w:ascii="Times New Roman" w:eastAsia="Times New Roman" w:hAnsi="Times New Roman" w:cs="Times New Roman"/>
          <w:sz w:val="24"/>
          <w:szCs w:val="24"/>
          <w:lang w:eastAsia="ru-RU"/>
        </w:rPr>
        <w:t>.п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Ботовское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«Верхне-</w:t>
      </w:r>
      <w:proofErr w:type="spellStart"/>
      <w:r w:rsidRPr="00AA6291">
        <w:rPr>
          <w:rFonts w:ascii="Times New Roman" w:eastAsia="Times New Roman" w:hAnsi="Times New Roman" w:cs="Times New Roman"/>
          <w:sz w:val="24"/>
          <w:szCs w:val="24"/>
          <w:lang w:eastAsia="ru-RU"/>
        </w:rPr>
        <w:t>Куларкинское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w:t>
      </w:r>
      <w:proofErr w:type="spellStart"/>
      <w:r w:rsidRPr="00AA6291">
        <w:rPr>
          <w:rFonts w:ascii="Times New Roman" w:eastAsia="Times New Roman" w:hAnsi="Times New Roman" w:cs="Times New Roman"/>
          <w:sz w:val="24"/>
          <w:szCs w:val="24"/>
          <w:lang w:eastAsia="ru-RU"/>
        </w:rPr>
        <w:t>Усть-Начинское</w:t>
      </w:r>
      <w:proofErr w:type="spellEnd"/>
      <w:r w:rsidRPr="00AA6291">
        <w:rPr>
          <w:rFonts w:ascii="Times New Roman" w:eastAsia="Times New Roman" w:hAnsi="Times New Roman" w:cs="Times New Roman"/>
          <w:sz w:val="24"/>
          <w:szCs w:val="24"/>
          <w:lang w:eastAsia="ru-RU"/>
        </w:rPr>
        <w:t>»);</w:t>
      </w:r>
      <w:proofErr w:type="gramEnd"/>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нарушен приказ Минфина России от 06.06.2019г. №85н (ред. от 29.07.2021) «О Порядке формирования и применения кодов бюджетной классификации Российской Федерации, их структуре и принципах назначения» неверно отражен вид расходов  по КБК 1001 0000049100 320 «Социальные выплаты гражданам, кроме публичных нормативных социальных выплат» в приложениях «Расходы бюджета на 2023 год и плановый период 2024 и 2025 годов по  разделам, подразделам</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целевым  статьям, группам (группам и подгруппам) видов  расходов функциональной классификации расходов бюджета» и «Ведомственная структура расходов бюджета на 2023 год и плановый период 2024 и 2025 годов»  (</w:t>
      </w:r>
      <w:proofErr w:type="spellStart"/>
      <w:r w:rsidRPr="00AA6291">
        <w:rPr>
          <w:rFonts w:ascii="Times New Roman" w:eastAsia="Times New Roman" w:hAnsi="Times New Roman" w:cs="Times New Roman"/>
          <w:sz w:val="24"/>
          <w:szCs w:val="24"/>
          <w:lang w:eastAsia="ru-RU"/>
        </w:rPr>
        <w:t>г.п</w:t>
      </w:r>
      <w:proofErr w:type="spellEnd"/>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 «Сретенское», </w:t>
      </w:r>
      <w:proofErr w:type="spellStart"/>
      <w:r w:rsidRPr="00AA6291">
        <w:rPr>
          <w:rFonts w:ascii="Times New Roman" w:eastAsia="Times New Roman" w:hAnsi="Times New Roman" w:cs="Times New Roman"/>
          <w:sz w:val="24"/>
          <w:szCs w:val="24"/>
          <w:lang w:eastAsia="ru-RU"/>
        </w:rPr>
        <w:t>г.п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w:t>
      </w:r>
      <w:proofErr w:type="spellEnd"/>
      <w:r w:rsidRPr="00AA6291">
        <w:rPr>
          <w:rFonts w:ascii="Times New Roman" w:eastAsia="Times New Roman" w:hAnsi="Times New Roman" w:cs="Times New Roman"/>
          <w:sz w:val="24"/>
          <w:szCs w:val="24"/>
          <w:lang w:eastAsia="ru-RU"/>
        </w:rPr>
        <w:t xml:space="preserve">-Карское»,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Алиянское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Чикичейское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Усть-Наринзорское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Дунаевское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Молодовское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Фирсовское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«Верхне-</w:t>
      </w:r>
      <w:proofErr w:type="spellStart"/>
      <w:r w:rsidRPr="00AA6291">
        <w:rPr>
          <w:rFonts w:ascii="Times New Roman" w:eastAsia="Times New Roman" w:hAnsi="Times New Roman" w:cs="Times New Roman"/>
          <w:sz w:val="24"/>
          <w:szCs w:val="24"/>
          <w:lang w:eastAsia="ru-RU"/>
        </w:rPr>
        <w:t>Куларкинское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w:t>
      </w:r>
      <w:proofErr w:type="spellStart"/>
      <w:r w:rsidRPr="00AA6291">
        <w:rPr>
          <w:rFonts w:ascii="Times New Roman" w:eastAsia="Times New Roman" w:hAnsi="Times New Roman" w:cs="Times New Roman"/>
          <w:sz w:val="24"/>
          <w:szCs w:val="24"/>
          <w:lang w:eastAsia="ru-RU"/>
        </w:rPr>
        <w:t>Шилко</w:t>
      </w:r>
      <w:proofErr w:type="spellEnd"/>
      <w:r w:rsidRPr="00AA6291">
        <w:rPr>
          <w:rFonts w:ascii="Times New Roman" w:eastAsia="Times New Roman" w:hAnsi="Times New Roman" w:cs="Times New Roman"/>
          <w:sz w:val="24"/>
          <w:szCs w:val="24"/>
          <w:lang w:eastAsia="ru-RU"/>
        </w:rPr>
        <w:t>-Заводское»);</w:t>
      </w:r>
      <w:proofErr w:type="gramEnd"/>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в нарушение Приложению N 1. </w:t>
      </w:r>
      <w:proofErr w:type="gramStart"/>
      <w:r w:rsidRPr="00AA6291">
        <w:rPr>
          <w:rFonts w:ascii="Times New Roman" w:eastAsia="Times New Roman" w:hAnsi="Times New Roman" w:cs="Times New Roman"/>
          <w:sz w:val="24"/>
          <w:szCs w:val="24"/>
          <w:lang w:eastAsia="ru-RU"/>
        </w:rPr>
        <w:t>«Коды видов доходов бюджетов и соответствующие им коды аналитической группы подвидов доходов бюджетов» Приказа Министерства финансов РФ от 17 мая 2022 г. N 75н "Об утверждении кодов (перечней кодов) бюджетной классификации Российской Федерации на 2023 год (на 2023 год и на плановый период 2024 и 2025 годов)" в приложениях «Распределение межбюджетных трансфертов...» утверждённых статьёй проекта решения о бюджете неверно отражен</w:t>
      </w:r>
      <w:proofErr w:type="gram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код доходов и наименование</w:t>
      </w:r>
      <w:r w:rsidRPr="00AA6291">
        <w:rPr>
          <w:rFonts w:ascii="Calibri" w:eastAsia="Times New Roman" w:hAnsi="Calibri" w:cs="Times New Roman"/>
          <w:lang w:eastAsia="ru-RU"/>
        </w:rPr>
        <w:t xml:space="preserve">  </w:t>
      </w:r>
      <w:r w:rsidRPr="00AA6291">
        <w:rPr>
          <w:rFonts w:ascii="Times New Roman" w:eastAsia="Times New Roman" w:hAnsi="Times New Roman" w:cs="Times New Roman"/>
          <w:sz w:val="24"/>
          <w:szCs w:val="24"/>
          <w:lang w:eastAsia="ru-RU"/>
        </w:rPr>
        <w:t>КБК 2 02 15002 10 0000 150 «Дотации бюджетам поселений на поддержку мер по обеспечению сбалансированности бюджетов», а следовало КБК 202 49999 10 0000 150 «Прочие межбюджетные трансферты, передаваемые бюджетам сельских поселений»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Чикичейское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Усть-Наринзорское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Дунаевское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Молодовское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Фирсовское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Ботовское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«Верхне-</w:t>
      </w:r>
      <w:proofErr w:type="spellStart"/>
      <w:r w:rsidRPr="00AA6291">
        <w:rPr>
          <w:rFonts w:ascii="Times New Roman" w:eastAsia="Times New Roman" w:hAnsi="Times New Roman" w:cs="Times New Roman"/>
          <w:sz w:val="24"/>
          <w:szCs w:val="24"/>
          <w:lang w:eastAsia="ru-RU"/>
        </w:rPr>
        <w:t>Куэнгинское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«Верхне-</w:t>
      </w:r>
      <w:proofErr w:type="spellStart"/>
      <w:r w:rsidRPr="00AA6291">
        <w:rPr>
          <w:rFonts w:ascii="Times New Roman" w:eastAsia="Times New Roman" w:hAnsi="Times New Roman" w:cs="Times New Roman"/>
          <w:sz w:val="24"/>
          <w:szCs w:val="24"/>
          <w:lang w:eastAsia="ru-RU"/>
        </w:rPr>
        <w:t>Куларкинское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Шилко</w:t>
      </w:r>
      <w:proofErr w:type="spellEnd"/>
      <w:r w:rsidRPr="00AA6291">
        <w:rPr>
          <w:rFonts w:ascii="Times New Roman" w:eastAsia="Times New Roman" w:hAnsi="Times New Roman" w:cs="Times New Roman"/>
          <w:sz w:val="24"/>
          <w:szCs w:val="24"/>
          <w:lang w:eastAsia="ru-RU"/>
        </w:rPr>
        <w:t xml:space="preserve">-Заводское»,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Усть-Начинское</w:t>
      </w:r>
      <w:proofErr w:type="spellEnd"/>
      <w:r w:rsidRPr="00AA6291">
        <w:rPr>
          <w:rFonts w:ascii="Times New Roman" w:eastAsia="Times New Roman" w:hAnsi="Times New Roman" w:cs="Times New Roman"/>
          <w:sz w:val="24"/>
          <w:szCs w:val="24"/>
          <w:lang w:eastAsia="ru-RU"/>
        </w:rPr>
        <w:t>»);</w:t>
      </w:r>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proofErr w:type="gramStart"/>
      <w:r w:rsidRPr="00AA6291">
        <w:rPr>
          <w:rFonts w:ascii="Times New Roman" w:eastAsia="Times New Roman" w:hAnsi="Times New Roman" w:cs="Times New Roman"/>
          <w:sz w:val="24"/>
          <w:szCs w:val="24"/>
          <w:lang w:eastAsia="ru-RU"/>
        </w:rPr>
        <w:t>- предоставленные с проектом пояснительные записки малоинформативные в части обоснований и расчетов, не в полном объёме раскрывают причины отклонений в доходной и расходной части бюджета, не содержат информацию о факторах, повлиявших на динамику прогнозируемых поступлений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w:t>
      </w:r>
      <w:proofErr w:type="gram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Алиянское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Дунаевское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w:t>
      </w:r>
      <w:proofErr w:type="spellStart"/>
      <w:r w:rsidRPr="00AA6291">
        <w:rPr>
          <w:rFonts w:ascii="Times New Roman" w:eastAsia="Times New Roman" w:hAnsi="Times New Roman" w:cs="Times New Roman"/>
          <w:sz w:val="24"/>
          <w:szCs w:val="24"/>
          <w:lang w:eastAsia="ru-RU"/>
        </w:rPr>
        <w:t>Ботовское</w:t>
      </w:r>
      <w:proofErr w:type="spellEnd"/>
      <w:r w:rsidRPr="00AA6291">
        <w:rPr>
          <w:rFonts w:ascii="Times New Roman" w:eastAsia="Times New Roman" w:hAnsi="Times New Roman" w:cs="Times New Roman"/>
          <w:sz w:val="24"/>
          <w:szCs w:val="24"/>
          <w:lang w:eastAsia="ru-RU"/>
        </w:rPr>
        <w:t xml:space="preserve">», </w:t>
      </w:r>
      <w:proofErr w:type="spellStart"/>
      <w:r w:rsidRPr="00AA6291">
        <w:rPr>
          <w:rFonts w:ascii="Times New Roman" w:eastAsia="Times New Roman" w:hAnsi="Times New Roman" w:cs="Times New Roman"/>
          <w:sz w:val="24"/>
          <w:szCs w:val="24"/>
          <w:lang w:eastAsia="ru-RU"/>
        </w:rPr>
        <w:t>с.п</w:t>
      </w:r>
      <w:proofErr w:type="spellEnd"/>
      <w:r w:rsidRPr="00AA6291">
        <w:rPr>
          <w:rFonts w:ascii="Times New Roman" w:eastAsia="Times New Roman" w:hAnsi="Times New Roman" w:cs="Times New Roman"/>
          <w:sz w:val="24"/>
          <w:szCs w:val="24"/>
          <w:lang w:eastAsia="ru-RU"/>
        </w:rPr>
        <w:t xml:space="preserve">. </w:t>
      </w:r>
      <w:proofErr w:type="gramStart"/>
      <w:r w:rsidRPr="00AA6291">
        <w:rPr>
          <w:rFonts w:ascii="Times New Roman" w:eastAsia="Times New Roman" w:hAnsi="Times New Roman" w:cs="Times New Roman"/>
          <w:sz w:val="24"/>
          <w:szCs w:val="24"/>
          <w:lang w:eastAsia="ru-RU"/>
        </w:rPr>
        <w:t>«Верхне-</w:t>
      </w:r>
      <w:proofErr w:type="spellStart"/>
      <w:r w:rsidRPr="00AA6291">
        <w:rPr>
          <w:rFonts w:ascii="Times New Roman" w:eastAsia="Times New Roman" w:hAnsi="Times New Roman" w:cs="Times New Roman"/>
          <w:sz w:val="24"/>
          <w:szCs w:val="24"/>
          <w:lang w:eastAsia="ru-RU"/>
        </w:rPr>
        <w:t>Куларкинское</w:t>
      </w:r>
      <w:proofErr w:type="spellEnd"/>
      <w:r w:rsidRPr="00AA6291">
        <w:rPr>
          <w:rFonts w:ascii="Times New Roman" w:eastAsia="Times New Roman" w:hAnsi="Times New Roman" w:cs="Times New Roman"/>
          <w:sz w:val="24"/>
          <w:szCs w:val="24"/>
          <w:lang w:eastAsia="ru-RU"/>
        </w:rPr>
        <w:t xml:space="preserve">»). </w:t>
      </w:r>
      <w:proofErr w:type="gramEnd"/>
    </w:p>
    <w:p w:rsidR="00AA6291" w:rsidRPr="00AA6291" w:rsidRDefault="00AA6291" w:rsidP="00AA6291">
      <w:pPr>
        <w:spacing w:after="0" w:line="240" w:lineRule="auto"/>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 xml:space="preserve">        Проекты бюджетов трех городских и одиннадцати сельских поселений муниципального района «Сретенский район» сбалансированы и сформированы без дефицита на очередной финансовый год и плановый период. </w:t>
      </w:r>
    </w:p>
    <w:p w:rsidR="00AA6291" w:rsidRPr="00AA6291" w:rsidRDefault="00AA6291" w:rsidP="00AA6291">
      <w:pPr>
        <w:spacing w:after="0" w:line="240" w:lineRule="auto"/>
        <w:ind w:firstLine="567"/>
        <w:jc w:val="both"/>
        <w:rPr>
          <w:rFonts w:ascii="Times New Roman" w:eastAsia="Times New Roman" w:hAnsi="Times New Roman" w:cs="Times New Roman"/>
          <w:sz w:val="24"/>
          <w:szCs w:val="24"/>
          <w:lang w:eastAsia="ru-RU"/>
        </w:rPr>
      </w:pPr>
      <w:r w:rsidRPr="00AA6291">
        <w:rPr>
          <w:rFonts w:ascii="Times New Roman" w:eastAsia="Times New Roman" w:hAnsi="Times New Roman" w:cs="Times New Roman"/>
          <w:sz w:val="24"/>
          <w:szCs w:val="24"/>
          <w:lang w:eastAsia="ru-RU"/>
        </w:rPr>
        <w:t>Контрольно-счетная палата</w:t>
      </w:r>
      <w:r w:rsidRPr="00AA6291">
        <w:rPr>
          <w:rFonts w:ascii="Times New Roman" w:eastAsia="Times New Roman" w:hAnsi="Times New Roman" w:cs="Times New Roman"/>
          <w:bCs/>
          <w:sz w:val="24"/>
          <w:szCs w:val="24"/>
          <w:lang w:eastAsia="ru-RU"/>
        </w:rPr>
        <w:t xml:space="preserve"> отмечает, что доходы, планируемые проектами бюджетов поселений к поступлению в 2023 году, не обеспечивают в полном объеме расходных обязательств по исполнению полномочий, предусмотренных </w:t>
      </w:r>
      <w:r w:rsidRPr="00AA6291">
        <w:rPr>
          <w:rFonts w:ascii="Times New Roman" w:eastAsia="Times New Roman" w:hAnsi="Times New Roman" w:cs="Times New Roman"/>
          <w:sz w:val="24"/>
          <w:szCs w:val="24"/>
          <w:lang w:eastAsia="ru-RU"/>
        </w:rPr>
        <w:t>Федеральным законом от 06.10.2003 г. № 131-ФЗ «Об общих принципах организации местного самоуправления в Российской Федерации» (с дополнениями и изменениями). П</w:t>
      </w:r>
      <w:r w:rsidRPr="00AA6291">
        <w:rPr>
          <w:rFonts w:ascii="Times New Roman" w:eastAsia="Times New Roman" w:hAnsi="Times New Roman" w:cs="Times New Roman"/>
          <w:sz w:val="24"/>
          <w:szCs w:val="24"/>
          <w:shd w:val="clear" w:color="auto" w:fill="FFFFFF"/>
          <w:lang w:eastAsia="ru-RU"/>
        </w:rPr>
        <w:t>роектируемые показатели бюджетов поселений на 2023 год обеспечивают финансирование собственных полномочий в среднем на 83%,</w:t>
      </w:r>
      <w:r w:rsidRPr="00AA6291">
        <w:rPr>
          <w:rFonts w:ascii="Times New Roman" w:eastAsia="Times New Roman" w:hAnsi="Times New Roman" w:cs="Times New Roman"/>
          <w:color w:val="FF0000"/>
          <w:sz w:val="24"/>
          <w:szCs w:val="24"/>
          <w:shd w:val="clear" w:color="auto" w:fill="FFFFFF"/>
          <w:lang w:eastAsia="ru-RU"/>
        </w:rPr>
        <w:t xml:space="preserve"> </w:t>
      </w:r>
      <w:r w:rsidRPr="00AA6291">
        <w:rPr>
          <w:rFonts w:ascii="Times New Roman" w:eastAsia="Times New Roman" w:hAnsi="Times New Roman" w:cs="Times New Roman"/>
          <w:sz w:val="24"/>
          <w:szCs w:val="24"/>
          <w:shd w:val="clear" w:color="auto" w:fill="FFFFFF"/>
          <w:lang w:eastAsia="ru-RU"/>
        </w:rPr>
        <w:t xml:space="preserve">что отрицательно отразится на </w:t>
      </w:r>
      <w:r w:rsidRPr="00AA6291">
        <w:rPr>
          <w:rFonts w:ascii="Times New Roman" w:eastAsia="Times New Roman" w:hAnsi="Times New Roman" w:cs="Times New Roman"/>
          <w:sz w:val="24"/>
          <w:szCs w:val="24"/>
          <w:lang w:eastAsia="ru-RU"/>
        </w:rPr>
        <w:t>реализации приоритетных направлений социально-экономического развития поселений,</w:t>
      </w:r>
      <w:r w:rsidRPr="00AA6291">
        <w:rPr>
          <w:rFonts w:ascii="Times New Roman" w:eastAsia="Times New Roman" w:hAnsi="Times New Roman" w:cs="Times New Roman"/>
          <w:color w:val="5D573E"/>
          <w:sz w:val="24"/>
          <w:szCs w:val="24"/>
          <w:shd w:val="clear" w:color="auto" w:fill="FFFFFF"/>
          <w:lang w:eastAsia="ru-RU"/>
        </w:rPr>
        <w:t xml:space="preserve"> </w:t>
      </w:r>
      <w:r w:rsidRPr="00AA6291">
        <w:rPr>
          <w:rFonts w:ascii="Times New Roman" w:eastAsia="Times New Roman" w:hAnsi="Times New Roman" w:cs="Times New Roman"/>
          <w:sz w:val="24"/>
          <w:szCs w:val="24"/>
          <w:shd w:val="clear" w:color="auto" w:fill="FFFFFF"/>
          <w:lang w:eastAsia="ru-RU"/>
        </w:rPr>
        <w:t>выполнения социальных обязательств</w:t>
      </w:r>
      <w:r w:rsidRPr="00AA6291">
        <w:rPr>
          <w:rFonts w:ascii="Times New Roman" w:eastAsia="Times New Roman" w:hAnsi="Times New Roman" w:cs="Times New Roman"/>
          <w:sz w:val="24"/>
          <w:szCs w:val="24"/>
          <w:lang w:eastAsia="ru-RU"/>
        </w:rPr>
        <w:t xml:space="preserve"> и </w:t>
      </w:r>
      <w:r w:rsidRPr="00AA6291">
        <w:rPr>
          <w:rFonts w:ascii="Times New Roman" w:eastAsia="Times New Roman" w:hAnsi="Times New Roman" w:cs="Times New Roman"/>
          <w:sz w:val="24"/>
          <w:szCs w:val="24"/>
          <w:shd w:val="clear" w:color="auto" w:fill="FFFFFF"/>
          <w:lang w:eastAsia="ru-RU"/>
        </w:rPr>
        <w:t xml:space="preserve">повлечет за собой снижение жизненного уровня населения. </w:t>
      </w:r>
      <w:r w:rsidRPr="00AA6291">
        <w:rPr>
          <w:rFonts w:ascii="Times New Roman" w:eastAsia="Times New Roman" w:hAnsi="Times New Roman" w:cs="Times New Roman"/>
          <w:sz w:val="24"/>
          <w:szCs w:val="24"/>
          <w:lang w:eastAsia="ru-RU"/>
        </w:rPr>
        <w:t xml:space="preserve">Существуют риски несвоевременной выплаты заработной платы работникам органов местного самоуправления, что повлечет за собой нарушения </w:t>
      </w:r>
      <w:r w:rsidRPr="00AA6291">
        <w:rPr>
          <w:rFonts w:ascii="Times New Roman" w:eastAsia="Times New Roman" w:hAnsi="Times New Roman" w:cs="Times New Roman"/>
          <w:sz w:val="24"/>
          <w:szCs w:val="24"/>
          <w:lang w:eastAsia="ru-RU"/>
        </w:rPr>
        <w:lastRenderedPageBreak/>
        <w:t xml:space="preserve">требований Трудового кодекса РФ. Контрольно-счетная палата отмечает наличие </w:t>
      </w:r>
      <w:proofErr w:type="gramStart"/>
      <w:r w:rsidRPr="00AA6291">
        <w:rPr>
          <w:rFonts w:ascii="Times New Roman" w:eastAsia="Times New Roman" w:hAnsi="Times New Roman" w:cs="Times New Roman"/>
          <w:sz w:val="24"/>
          <w:szCs w:val="24"/>
          <w:lang w:eastAsia="ru-RU"/>
        </w:rPr>
        <w:t>рисков возникновения дополнительных расходов бюджетов поселений</w:t>
      </w:r>
      <w:proofErr w:type="gramEnd"/>
      <w:r w:rsidRPr="00AA6291">
        <w:rPr>
          <w:rFonts w:ascii="Times New Roman" w:eastAsia="Times New Roman" w:hAnsi="Times New Roman" w:cs="Times New Roman"/>
          <w:sz w:val="24"/>
          <w:szCs w:val="24"/>
          <w:lang w:eastAsia="ru-RU"/>
        </w:rPr>
        <w:t xml:space="preserve"> в виде уплаты пени и штрафов за неуплату или неполную уплату страховых</w:t>
      </w:r>
      <w:r w:rsidRPr="00AA6291">
        <w:rPr>
          <w:rFonts w:ascii="Calibri" w:eastAsia="Times New Roman" w:hAnsi="Calibri" w:cs="Times New Roman"/>
          <w:sz w:val="24"/>
          <w:szCs w:val="24"/>
          <w:lang w:eastAsia="ru-RU"/>
        </w:rPr>
        <w:t xml:space="preserve"> </w:t>
      </w:r>
      <w:r w:rsidRPr="00AA6291">
        <w:rPr>
          <w:rFonts w:ascii="Times New Roman" w:eastAsia="Times New Roman" w:hAnsi="Times New Roman" w:cs="Times New Roman"/>
          <w:sz w:val="24"/>
          <w:szCs w:val="24"/>
          <w:lang w:eastAsia="ru-RU"/>
        </w:rPr>
        <w:t xml:space="preserve">взносов. Представительным органам городских и сельских поселений рекомендовано принять  бюджеты поселений на 2023 год с учетом устранения администрациями поселений нарушений и недостатков, отмеченных в заключениях Контрольно-счетной палаты.    </w:t>
      </w:r>
    </w:p>
    <w:p w:rsidR="00AA6291" w:rsidRPr="00AA6291" w:rsidRDefault="00AA6291" w:rsidP="00AA6291">
      <w:pPr>
        <w:spacing w:after="0" w:line="240" w:lineRule="auto"/>
        <w:ind w:firstLine="709"/>
        <w:jc w:val="center"/>
        <w:rPr>
          <w:rFonts w:ascii="Times New Roman" w:eastAsia="Calibri" w:hAnsi="Times New Roman" w:cs="Times New Roman"/>
          <w:b/>
          <w:sz w:val="24"/>
          <w:szCs w:val="24"/>
        </w:rPr>
      </w:pPr>
      <w:r w:rsidRPr="00AA6291">
        <w:rPr>
          <w:rFonts w:ascii="Times New Roman" w:eastAsia="Calibri" w:hAnsi="Times New Roman" w:cs="Times New Roman"/>
          <w:b/>
          <w:sz w:val="24"/>
          <w:szCs w:val="24"/>
        </w:rPr>
        <w:t>Реализация материалов проверок</w:t>
      </w:r>
    </w:p>
    <w:p w:rsidR="00AA6291" w:rsidRPr="00AA6291" w:rsidRDefault="00AA6291" w:rsidP="00AA6291">
      <w:pPr>
        <w:spacing w:after="0" w:line="240" w:lineRule="auto"/>
        <w:ind w:firstLine="709"/>
        <w:jc w:val="center"/>
        <w:rPr>
          <w:rFonts w:ascii="Times New Roman" w:eastAsia="Calibri" w:hAnsi="Times New Roman" w:cs="Times New Roman"/>
          <w:b/>
          <w:sz w:val="24"/>
          <w:szCs w:val="24"/>
        </w:rPr>
      </w:pPr>
    </w:p>
    <w:p w:rsidR="00AA6291" w:rsidRPr="00AA6291" w:rsidRDefault="00AA6291" w:rsidP="00AA6291">
      <w:pPr>
        <w:spacing w:after="0" w:line="240" w:lineRule="auto"/>
        <w:ind w:firstLine="426"/>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По результатам внешних проверок годовых отчетов руководителям органов местного самоуправления и учреждений направлены заключения и письма с предложениями по устранению недостатков, отмеченных в заключениях, установлены сроки представления информаций о проделанной работе. </w:t>
      </w:r>
    </w:p>
    <w:p w:rsidR="00AA6291" w:rsidRPr="00AA6291" w:rsidRDefault="00AA6291" w:rsidP="00AA6291">
      <w:pPr>
        <w:spacing w:after="0" w:line="240" w:lineRule="auto"/>
        <w:ind w:firstLine="426"/>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Заключения на проекты решений Совета района об исполнении бюджета района, об утверждении бюджета района, о внесении изменений в бюджет района представлены в Совет района и доведены до Главы муниципального района.</w:t>
      </w:r>
    </w:p>
    <w:p w:rsidR="00AA6291" w:rsidRPr="00AA6291" w:rsidRDefault="00AA6291" w:rsidP="00AA6291">
      <w:pPr>
        <w:spacing w:after="0" w:line="240" w:lineRule="auto"/>
        <w:ind w:firstLine="426"/>
        <w:jc w:val="both"/>
        <w:rPr>
          <w:rFonts w:ascii="Times New Roman" w:eastAsia="Calibri" w:hAnsi="Times New Roman" w:cs="Times New Roman"/>
          <w:sz w:val="24"/>
          <w:szCs w:val="24"/>
          <w:shd w:val="clear" w:color="auto" w:fill="FFFFFF"/>
        </w:rPr>
      </w:pPr>
      <w:r w:rsidRPr="00AA6291">
        <w:rPr>
          <w:rFonts w:ascii="Times New Roman" w:eastAsia="Calibri" w:hAnsi="Times New Roman" w:cs="Times New Roman"/>
          <w:sz w:val="24"/>
          <w:szCs w:val="24"/>
        </w:rPr>
        <w:t xml:space="preserve">По результатам контрольных и экспертно-аналитических мероприятий руководителям проверенных организаций были направлены 33 информационных письма, 14 представлений, 12 отчётов. </w:t>
      </w:r>
      <w:r w:rsidRPr="00AA6291">
        <w:rPr>
          <w:rFonts w:ascii="Times New Roman" w:eastAsia="Calibri" w:hAnsi="Times New Roman" w:cs="Times New Roman"/>
          <w:sz w:val="24"/>
          <w:szCs w:val="24"/>
          <w:shd w:val="clear" w:color="auto" w:fill="FFFFFF"/>
        </w:rPr>
        <w:t>На   представления  контрольно-счётной палаты представлены ответы и подтверждающие документы об устранении выявленных нарушений.  Сотрудниками КСО по результатам проведённых проверок было заведено 1 дело об административном правонарушении. Возбуждено 1 дело об административном правонарушении по обращению сотрудников КСО в Министерство финансов Забайкальского края. Привлечено два  должностных лица к административному штрафу в размере 30000 руб.  (глава городского поселения «</w:t>
      </w:r>
      <w:proofErr w:type="spellStart"/>
      <w:r w:rsidRPr="00AA6291">
        <w:rPr>
          <w:rFonts w:ascii="Times New Roman" w:eastAsia="Calibri" w:hAnsi="Times New Roman" w:cs="Times New Roman"/>
          <w:sz w:val="24"/>
          <w:szCs w:val="24"/>
          <w:shd w:val="clear" w:color="auto" w:fill="FFFFFF"/>
        </w:rPr>
        <w:t>Кокуйское</w:t>
      </w:r>
      <w:proofErr w:type="spellEnd"/>
      <w:r w:rsidRPr="00AA6291">
        <w:rPr>
          <w:rFonts w:ascii="Times New Roman" w:eastAsia="Calibri" w:hAnsi="Times New Roman" w:cs="Times New Roman"/>
          <w:sz w:val="24"/>
          <w:szCs w:val="24"/>
          <w:shd w:val="clear" w:color="auto" w:fill="FFFFFF"/>
        </w:rPr>
        <w:t>», директор МОУ «</w:t>
      </w:r>
      <w:proofErr w:type="spellStart"/>
      <w:r w:rsidRPr="00AA6291">
        <w:rPr>
          <w:rFonts w:ascii="Times New Roman" w:eastAsia="Calibri" w:hAnsi="Times New Roman" w:cs="Times New Roman"/>
          <w:sz w:val="24"/>
          <w:szCs w:val="24"/>
          <w:shd w:val="clear" w:color="auto" w:fill="FFFFFF"/>
        </w:rPr>
        <w:t>Ломовская</w:t>
      </w:r>
      <w:proofErr w:type="spellEnd"/>
      <w:r w:rsidRPr="00AA6291">
        <w:rPr>
          <w:rFonts w:ascii="Times New Roman" w:eastAsia="Calibri" w:hAnsi="Times New Roman" w:cs="Times New Roman"/>
          <w:sz w:val="24"/>
          <w:szCs w:val="24"/>
          <w:shd w:val="clear" w:color="auto" w:fill="FFFFFF"/>
        </w:rPr>
        <w:t xml:space="preserve"> СОШ»). </w:t>
      </w:r>
    </w:p>
    <w:p w:rsidR="00AA6291" w:rsidRPr="00AA6291" w:rsidRDefault="00AA6291" w:rsidP="00AA6291">
      <w:pPr>
        <w:spacing w:after="0" w:line="240" w:lineRule="auto"/>
        <w:ind w:firstLine="426"/>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В Правоохранительные органы Сретенского района направлено 49 материалов  по результатам контрольных и экспертно-аналитических мероприятий, в том числе по девяти проверкам.</w:t>
      </w:r>
    </w:p>
    <w:p w:rsidR="00AA6291" w:rsidRPr="00AA6291" w:rsidRDefault="00AA6291" w:rsidP="00AA6291">
      <w:pPr>
        <w:shd w:val="clear" w:color="auto" w:fill="FFFFFF"/>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В целях повышения результативности проводимых контрольных и экспертно-аналитических мероприятий контрольно-счетной палатой налажено конструктивное взаимодействие с правоохранительными органами, которые, в свою очередь, информируют КСП о ходе рассмотрения и принятия решений по переданным им материалам проверок</w:t>
      </w:r>
      <w:r w:rsidRPr="00AA6291">
        <w:rPr>
          <w:rFonts w:ascii="Times New Roman" w:eastAsia="Calibri" w:hAnsi="Times New Roman" w:cs="Times New Roman"/>
          <w:bCs/>
          <w:sz w:val="24"/>
          <w:szCs w:val="24"/>
        </w:rPr>
        <w:t>. Так, за 2022 год Прокуратурой Сретенского района на основании предоставленных контрольно-счетной палатой материалов приняты следующие меры прокурорского реагирования: в органы местного самоуправления муниципального района направлено 15 представлений об устранении нарушений бюджетного законодательства</w:t>
      </w:r>
      <w:r w:rsidRPr="00AA6291">
        <w:rPr>
          <w:rFonts w:ascii="Times New Roman" w:eastAsia="Calibri" w:hAnsi="Times New Roman" w:cs="Times New Roman"/>
          <w:color w:val="000000"/>
          <w:sz w:val="24"/>
          <w:szCs w:val="24"/>
        </w:rPr>
        <w:t>.</w:t>
      </w:r>
      <w:r w:rsidRPr="00AA6291">
        <w:rPr>
          <w:rFonts w:ascii="Times New Roman" w:eastAsia="Calibri" w:hAnsi="Times New Roman" w:cs="Times New Roman"/>
          <w:bCs/>
          <w:sz w:val="24"/>
          <w:szCs w:val="24"/>
        </w:rPr>
        <w:t xml:space="preserve"> По результатам, которых, три должностных лица привлечены к дисциплинарной ответственности. </w:t>
      </w:r>
    </w:p>
    <w:p w:rsidR="00AA6291" w:rsidRPr="00AA6291" w:rsidRDefault="00AA6291" w:rsidP="00AA6291">
      <w:pPr>
        <w:spacing w:after="0" w:line="240" w:lineRule="auto"/>
        <w:ind w:firstLine="426"/>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В течение 2022 года устранено финансовых нарушений и нарушений бюджетного законодательства на сумму 106009,1 </w:t>
      </w:r>
      <w:proofErr w:type="spellStart"/>
      <w:r w:rsidRPr="00AA6291">
        <w:rPr>
          <w:rFonts w:ascii="Times New Roman" w:eastAsia="Calibri" w:hAnsi="Times New Roman" w:cs="Times New Roman"/>
          <w:sz w:val="24"/>
          <w:szCs w:val="24"/>
        </w:rPr>
        <w:t>т.р</w:t>
      </w:r>
      <w:proofErr w:type="spellEnd"/>
      <w:r w:rsidRPr="00AA6291">
        <w:rPr>
          <w:rFonts w:ascii="Times New Roman" w:eastAsia="Calibri" w:hAnsi="Times New Roman" w:cs="Times New Roman"/>
          <w:sz w:val="24"/>
          <w:szCs w:val="24"/>
        </w:rPr>
        <w:t xml:space="preserve">., из них средств муниципального района «Сретенский район» - 93322,9  </w:t>
      </w:r>
      <w:proofErr w:type="spellStart"/>
      <w:r w:rsidRPr="00AA6291">
        <w:rPr>
          <w:rFonts w:ascii="Times New Roman" w:eastAsia="Calibri" w:hAnsi="Times New Roman" w:cs="Times New Roman"/>
          <w:sz w:val="24"/>
          <w:szCs w:val="24"/>
        </w:rPr>
        <w:t>т.р</w:t>
      </w:r>
      <w:proofErr w:type="spellEnd"/>
      <w:r w:rsidRPr="00AA6291">
        <w:rPr>
          <w:rFonts w:ascii="Times New Roman" w:eastAsia="Calibri" w:hAnsi="Times New Roman" w:cs="Times New Roman"/>
          <w:sz w:val="24"/>
          <w:szCs w:val="24"/>
        </w:rPr>
        <w:t xml:space="preserve">., средств поселений района – 12686,2  </w:t>
      </w:r>
      <w:proofErr w:type="spellStart"/>
      <w:r w:rsidRPr="00AA6291">
        <w:rPr>
          <w:rFonts w:ascii="Times New Roman" w:eastAsia="Calibri" w:hAnsi="Times New Roman" w:cs="Times New Roman"/>
          <w:sz w:val="24"/>
          <w:szCs w:val="24"/>
        </w:rPr>
        <w:t>т.р</w:t>
      </w:r>
      <w:proofErr w:type="spellEnd"/>
      <w:r w:rsidRPr="00AA6291">
        <w:rPr>
          <w:rFonts w:ascii="Times New Roman" w:eastAsia="Calibri" w:hAnsi="Times New Roman" w:cs="Times New Roman"/>
          <w:sz w:val="24"/>
          <w:szCs w:val="24"/>
        </w:rPr>
        <w:t xml:space="preserve">. </w:t>
      </w:r>
    </w:p>
    <w:p w:rsidR="00AA6291" w:rsidRPr="00AA6291" w:rsidRDefault="00AA6291" w:rsidP="00AA6291">
      <w:pPr>
        <w:spacing w:after="0" w:line="240" w:lineRule="auto"/>
        <w:ind w:firstLineChars="202" w:firstLine="485"/>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Все материалы экспертно-аналитических и контрольных мероприятий доведены до городских и сельских поселений. </w:t>
      </w:r>
    </w:p>
    <w:p w:rsidR="00AA6291" w:rsidRPr="00AA6291" w:rsidRDefault="00AA6291" w:rsidP="00AA6291">
      <w:pPr>
        <w:spacing w:after="0" w:line="240" w:lineRule="auto"/>
        <w:ind w:firstLineChars="202" w:firstLine="485"/>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В течение отчетного года контрольно-счетной палатой по результатам внешней проверки годовых отчетов об исполнении бюджетов поселений за 2021 год и по результатам экспертизы проектов бюджетов поселений на 2023 год подготовлены две аналитические записки, обобщающие результаты проверок. </w:t>
      </w:r>
    </w:p>
    <w:p w:rsidR="00AA6291" w:rsidRPr="00AA6291" w:rsidRDefault="00AA6291" w:rsidP="00AA6291">
      <w:pPr>
        <w:spacing w:after="0" w:line="240" w:lineRule="auto"/>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Принимаемые контрольно-счетной палатой меры по результатам проведенных контрольных мероприятий способствуют недопущению проверяемыми организациями и учреждениями финансовых нарушений в дальнейшем, а именно своевременное информирование органов местного самоуправления о результатах проверок, направление </w:t>
      </w:r>
      <w:r w:rsidRPr="00AA6291">
        <w:rPr>
          <w:rFonts w:ascii="Times New Roman" w:eastAsia="Calibri" w:hAnsi="Times New Roman" w:cs="Times New Roman"/>
          <w:sz w:val="24"/>
          <w:szCs w:val="24"/>
        </w:rPr>
        <w:lastRenderedPageBreak/>
        <w:t xml:space="preserve">представлений КСП в адрес проверяемых организаций, направление материалов контрольных мероприятий в правоохранительные органы и т.д. </w:t>
      </w:r>
    </w:p>
    <w:p w:rsidR="00AA6291" w:rsidRPr="00AA6291" w:rsidRDefault="00AA6291" w:rsidP="00AA6291">
      <w:pPr>
        <w:spacing w:after="0" w:line="240" w:lineRule="auto"/>
        <w:jc w:val="both"/>
        <w:rPr>
          <w:rFonts w:ascii="Times New Roman" w:eastAsia="Calibri" w:hAnsi="Times New Roman" w:cs="Times New Roman"/>
          <w:sz w:val="24"/>
          <w:szCs w:val="24"/>
        </w:rPr>
      </w:pPr>
    </w:p>
    <w:p w:rsidR="00AA6291" w:rsidRPr="00AA6291" w:rsidRDefault="00AA6291" w:rsidP="00AA6291">
      <w:pPr>
        <w:spacing w:after="0" w:line="240" w:lineRule="auto"/>
        <w:ind w:firstLine="709"/>
        <w:jc w:val="center"/>
        <w:rPr>
          <w:rFonts w:ascii="Times New Roman" w:eastAsia="Calibri" w:hAnsi="Times New Roman" w:cs="Times New Roman"/>
          <w:b/>
          <w:sz w:val="24"/>
          <w:szCs w:val="24"/>
        </w:rPr>
      </w:pPr>
      <w:r w:rsidRPr="00AA6291">
        <w:rPr>
          <w:rFonts w:ascii="Times New Roman" w:eastAsia="Calibri" w:hAnsi="Times New Roman" w:cs="Times New Roman"/>
          <w:b/>
          <w:sz w:val="24"/>
          <w:szCs w:val="24"/>
        </w:rPr>
        <w:t>Реагирование на результаты контрольных мероприятий</w:t>
      </w:r>
    </w:p>
    <w:p w:rsidR="00AA6291" w:rsidRPr="00AA6291" w:rsidRDefault="00AA6291" w:rsidP="00AA6291">
      <w:pPr>
        <w:spacing w:after="0" w:line="240" w:lineRule="auto"/>
        <w:ind w:firstLine="709"/>
        <w:jc w:val="center"/>
        <w:rPr>
          <w:rFonts w:ascii="Times New Roman" w:eastAsia="Calibri" w:hAnsi="Times New Roman" w:cs="Times New Roman"/>
          <w:b/>
          <w:sz w:val="24"/>
          <w:szCs w:val="24"/>
        </w:rPr>
      </w:pPr>
    </w:p>
    <w:p w:rsidR="00AA6291" w:rsidRPr="00AA6291" w:rsidRDefault="00AA6291" w:rsidP="00AA6291">
      <w:pPr>
        <w:spacing w:after="0" w:line="240" w:lineRule="auto"/>
        <w:ind w:firstLine="426"/>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 В процессе экспертно-аналитической деятельности контрольно-счетной палатой  подготовлено 95 предложений, которые были учтены при принятии решений Советами представительных органов района. Бюджет муниципального района «Сретенский район» на 2023 и плановый период 2024-2025 годов год утвержден с учетом предложений и замечаний КСП.</w:t>
      </w:r>
    </w:p>
    <w:p w:rsidR="00AA6291" w:rsidRPr="00AA6291" w:rsidRDefault="00AA6291" w:rsidP="00AA6291">
      <w:pPr>
        <w:spacing w:after="0" w:line="240" w:lineRule="auto"/>
        <w:ind w:firstLine="426"/>
        <w:jc w:val="both"/>
        <w:rPr>
          <w:rFonts w:ascii="Times New Roman" w:eastAsia="Calibri" w:hAnsi="Times New Roman" w:cs="Times New Roman"/>
          <w:sz w:val="24"/>
          <w:szCs w:val="24"/>
        </w:rPr>
      </w:pPr>
      <w:proofErr w:type="gramStart"/>
      <w:r w:rsidRPr="00AA6291">
        <w:rPr>
          <w:rFonts w:ascii="Times New Roman" w:eastAsia="Calibri" w:hAnsi="Times New Roman" w:cs="Times New Roman"/>
          <w:sz w:val="24"/>
          <w:szCs w:val="24"/>
        </w:rPr>
        <w:t>Информация о принятых мерах по устранению недостатков, выявленных в результате внешней проверки годовой бюджетной отчетности за 2023 год представлена всеми руководителями муниципальных бюджетных учреждений, городских и сельских поселений.</w:t>
      </w:r>
      <w:proofErr w:type="gramEnd"/>
    </w:p>
    <w:p w:rsidR="00AA6291" w:rsidRPr="00AA6291" w:rsidRDefault="00AA6291" w:rsidP="00AA6291">
      <w:pPr>
        <w:spacing w:after="0" w:line="240" w:lineRule="auto"/>
        <w:ind w:firstLine="426"/>
        <w:jc w:val="both"/>
        <w:rPr>
          <w:rFonts w:ascii="Times New Roman" w:eastAsia="Calibri" w:hAnsi="Times New Roman" w:cs="Times New Roman"/>
          <w:sz w:val="24"/>
          <w:szCs w:val="24"/>
        </w:rPr>
      </w:pPr>
      <w:proofErr w:type="gramStart"/>
      <w:r w:rsidRPr="00AA6291">
        <w:rPr>
          <w:rFonts w:ascii="Times New Roman" w:eastAsia="Calibri" w:hAnsi="Times New Roman" w:cs="Times New Roman"/>
          <w:sz w:val="24"/>
          <w:szCs w:val="24"/>
        </w:rPr>
        <w:t>Из представленных по запросам контрольно-счетной палаты информаций от проверенных организаций и учреждений следует, что результаты проведенных контрольных мероприятий проверяемыми анализируются и в большинстве случаев разрабатываются и осуществляются мероприятия по выполнению соответствующих предложений и рекомендаций.</w:t>
      </w:r>
      <w:proofErr w:type="gramEnd"/>
      <w:r w:rsidRPr="00AA6291">
        <w:rPr>
          <w:rFonts w:ascii="Times New Roman" w:eastAsia="Calibri" w:hAnsi="Times New Roman" w:cs="Times New Roman"/>
          <w:sz w:val="24"/>
          <w:szCs w:val="24"/>
        </w:rPr>
        <w:t xml:space="preserve"> </w:t>
      </w:r>
      <w:proofErr w:type="gramStart"/>
      <w:r w:rsidRPr="00AA6291">
        <w:rPr>
          <w:rFonts w:ascii="Times New Roman" w:eastAsia="Calibri" w:hAnsi="Times New Roman" w:cs="Times New Roman"/>
          <w:sz w:val="24"/>
          <w:szCs w:val="24"/>
        </w:rPr>
        <w:t>Средства, использованные с нарушениями по мере  возможности восстанавливаются</w:t>
      </w:r>
      <w:proofErr w:type="gramEnd"/>
      <w:r w:rsidRPr="00AA6291">
        <w:rPr>
          <w:rFonts w:ascii="Times New Roman" w:eastAsia="Calibri" w:hAnsi="Times New Roman" w:cs="Times New Roman"/>
          <w:sz w:val="24"/>
          <w:szCs w:val="24"/>
        </w:rPr>
        <w:t xml:space="preserve"> в бюджет, устраняются нарушения в организации и ведении бухгалтерского учета. </w:t>
      </w:r>
    </w:p>
    <w:p w:rsidR="00AA6291" w:rsidRPr="00AA6291" w:rsidRDefault="00AA6291" w:rsidP="00AA6291">
      <w:pPr>
        <w:spacing w:after="0" w:line="240" w:lineRule="auto"/>
        <w:ind w:firstLine="426"/>
        <w:jc w:val="both"/>
        <w:rPr>
          <w:rFonts w:ascii="Times New Roman" w:eastAsia="Calibri" w:hAnsi="Times New Roman" w:cs="Times New Roman"/>
          <w:sz w:val="24"/>
          <w:szCs w:val="24"/>
        </w:rPr>
      </w:pPr>
    </w:p>
    <w:p w:rsidR="00AA6291" w:rsidRPr="00AA6291" w:rsidRDefault="00AA6291" w:rsidP="00AA6291">
      <w:pPr>
        <w:spacing w:after="0" w:line="240" w:lineRule="auto"/>
        <w:ind w:firstLine="709"/>
        <w:jc w:val="center"/>
        <w:rPr>
          <w:rFonts w:ascii="Times New Roman" w:eastAsia="Calibri" w:hAnsi="Times New Roman" w:cs="Times New Roman"/>
          <w:b/>
          <w:sz w:val="24"/>
          <w:szCs w:val="24"/>
        </w:rPr>
      </w:pPr>
      <w:r w:rsidRPr="00AA6291">
        <w:rPr>
          <w:rFonts w:ascii="Times New Roman" w:eastAsia="Calibri" w:hAnsi="Times New Roman" w:cs="Times New Roman"/>
          <w:b/>
          <w:sz w:val="24"/>
          <w:szCs w:val="24"/>
        </w:rPr>
        <w:t>Взаимодействие</w:t>
      </w: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b/>
          <w:sz w:val="24"/>
          <w:szCs w:val="24"/>
        </w:rPr>
        <w:t>К</w:t>
      </w:r>
      <w:proofErr w:type="gramStart"/>
      <w:r w:rsidRPr="00AA6291">
        <w:rPr>
          <w:rFonts w:ascii="Times New Roman" w:eastAsia="Calibri" w:hAnsi="Times New Roman" w:cs="Times New Roman"/>
          <w:b/>
          <w:sz w:val="24"/>
          <w:szCs w:val="24"/>
        </w:rPr>
        <w:t>СП с др</w:t>
      </w:r>
      <w:proofErr w:type="gramEnd"/>
      <w:r w:rsidRPr="00AA6291">
        <w:rPr>
          <w:rFonts w:ascii="Times New Roman" w:eastAsia="Calibri" w:hAnsi="Times New Roman" w:cs="Times New Roman"/>
          <w:b/>
          <w:sz w:val="24"/>
          <w:szCs w:val="24"/>
        </w:rPr>
        <w:t>угими органами</w:t>
      </w:r>
    </w:p>
    <w:p w:rsidR="00AA6291" w:rsidRPr="00AA6291" w:rsidRDefault="00AA6291" w:rsidP="00AA6291">
      <w:pPr>
        <w:spacing w:after="0" w:line="240" w:lineRule="auto"/>
        <w:ind w:firstLine="709"/>
        <w:jc w:val="center"/>
        <w:rPr>
          <w:rFonts w:ascii="Times New Roman" w:eastAsia="Calibri" w:hAnsi="Times New Roman" w:cs="Times New Roman"/>
          <w:sz w:val="24"/>
          <w:szCs w:val="24"/>
        </w:rPr>
      </w:pP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КСП взаимодействует с прокуратурой Сретенского района и ОМВД России по Сретенскому району на основании Соглашения о взаимодействии, подписанного тремя сторонами 05 июня  2015 года. </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В 2023 году действовали четырнадцать Соглашений о передаче полномочий по внешнему муниципальному контролю от представительных органов поселений Совету МР «Сретенский район».</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Продолжает действовать Соглашение об информационном взаимодействии между Управлением федерального казначейства по Забайкальскому краю и контрольно-счетной палатой  муниципального района «Сретенский район» от 30 июля 2015 года. </w:t>
      </w:r>
    </w:p>
    <w:p w:rsidR="00AA6291" w:rsidRPr="00AA6291" w:rsidRDefault="00AA6291" w:rsidP="00AA6291">
      <w:pPr>
        <w:spacing w:after="0" w:line="240" w:lineRule="auto"/>
        <w:ind w:firstLine="567"/>
        <w:jc w:val="both"/>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КСП в течение отчетного года принимала участие в публичных слушаниях, в заседаниях Совета муниципального района «Сретенский район», при решении вопросов, касающихся финансовой деятельности. </w:t>
      </w:r>
    </w:p>
    <w:p w:rsidR="00AA6291" w:rsidRPr="00AA6291" w:rsidRDefault="00AA6291" w:rsidP="00AA6291">
      <w:pPr>
        <w:spacing w:after="0" w:line="240" w:lineRule="auto"/>
        <w:jc w:val="both"/>
        <w:rPr>
          <w:rFonts w:ascii="Times New Roman" w:eastAsia="Calibri" w:hAnsi="Times New Roman" w:cs="Times New Roman"/>
          <w:color w:val="FF0000"/>
          <w:sz w:val="24"/>
          <w:szCs w:val="24"/>
        </w:rPr>
      </w:pPr>
      <w:r w:rsidRPr="00AA6291">
        <w:rPr>
          <w:rFonts w:ascii="Times New Roman" w:eastAsia="Calibri" w:hAnsi="Times New Roman" w:cs="Times New Roman"/>
          <w:sz w:val="24"/>
          <w:szCs w:val="24"/>
        </w:rPr>
        <w:t xml:space="preserve">          В отчетном году КСП продолжила практику взаимодействия с КСП Забайкальского края. В течение отчетного года было проведено три параллельных контрольных мероприятия, направлено десять информаций по запросам Контрольно-счетной палаты Забайкальского края, в том числе ежеквартальные отчеты по основным показателям деятельности контрольно-счетного органа.</w:t>
      </w:r>
    </w:p>
    <w:p w:rsidR="00AA6291" w:rsidRPr="00AA6291" w:rsidRDefault="00AA6291" w:rsidP="00AA6291">
      <w:pPr>
        <w:spacing w:after="0" w:line="240" w:lineRule="auto"/>
        <w:jc w:val="both"/>
        <w:rPr>
          <w:rFonts w:ascii="Times New Roman" w:eastAsia="Calibri" w:hAnsi="Times New Roman" w:cs="Times New Roman"/>
          <w:i/>
          <w:sz w:val="24"/>
          <w:szCs w:val="24"/>
        </w:rPr>
      </w:pPr>
      <w:r w:rsidRPr="00AA6291">
        <w:rPr>
          <w:rFonts w:ascii="Times New Roman" w:eastAsia="Calibri" w:hAnsi="Times New Roman" w:cs="Times New Roman"/>
          <w:sz w:val="24"/>
          <w:szCs w:val="24"/>
        </w:rPr>
        <w:t xml:space="preserve">         </w:t>
      </w:r>
      <w:r w:rsidRPr="00AA6291">
        <w:rPr>
          <w:rFonts w:ascii="Times New Roman" w:eastAsia="Calibri" w:hAnsi="Times New Roman" w:cs="Times New Roman"/>
          <w:sz w:val="24"/>
          <w:szCs w:val="24"/>
          <w:shd w:val="clear" w:color="auto" w:fill="FFFFFF"/>
        </w:rPr>
        <w:t xml:space="preserve">Отчет </w:t>
      </w:r>
      <w:r w:rsidRPr="00AA6291">
        <w:rPr>
          <w:rFonts w:ascii="Times New Roman" w:eastAsia="Calibri" w:hAnsi="Times New Roman" w:cs="Times New Roman"/>
          <w:sz w:val="24"/>
          <w:szCs w:val="24"/>
        </w:rPr>
        <w:t>контрольно-счетной палаты о своей</w:t>
      </w:r>
      <w:r w:rsidRPr="00AA6291">
        <w:rPr>
          <w:rFonts w:ascii="Times New Roman" w:eastAsia="Calibri" w:hAnsi="Times New Roman" w:cs="Times New Roman"/>
          <w:sz w:val="24"/>
          <w:szCs w:val="24"/>
          <w:shd w:val="clear" w:color="auto" w:fill="FFFFFF"/>
        </w:rPr>
        <w:t xml:space="preserve"> деятельности является одной из форм реализации принципа гласности и ежегодно представляется в Совет района. КСП</w:t>
      </w:r>
      <w:r w:rsidRPr="00AA6291">
        <w:rPr>
          <w:rFonts w:ascii="Times New Roman" w:eastAsia="Calibri" w:hAnsi="Times New Roman" w:cs="Times New Roman"/>
          <w:sz w:val="24"/>
          <w:szCs w:val="24"/>
        </w:rPr>
        <w:t xml:space="preserve"> придерживается принципа информационной открытости, публикуя результаты своей деятельности через официальный сайт в информационно-телекоммуникационной сети Интернет. </w:t>
      </w:r>
      <w:r w:rsidRPr="00AA6291">
        <w:rPr>
          <w:rFonts w:ascii="Times New Roman" w:eastAsia="Calibri" w:hAnsi="Times New Roman" w:cs="Times New Roman"/>
          <w:sz w:val="24"/>
          <w:szCs w:val="24"/>
          <w:shd w:val="clear" w:color="auto" w:fill="FFFFFF"/>
        </w:rPr>
        <w:t xml:space="preserve">Отчет размещается на официальном сайте администрации муниципального района «Сретенский район». </w:t>
      </w:r>
      <w:r w:rsidRPr="00AA6291">
        <w:rPr>
          <w:rFonts w:ascii="Times New Roman" w:eastAsia="Calibri" w:hAnsi="Times New Roman" w:cs="Times New Roman"/>
          <w:sz w:val="24"/>
          <w:szCs w:val="24"/>
        </w:rPr>
        <w:t>Отчет КСП о проделанной работе за 2022 год в соответствие Положению о КСП представлен Совету муниципального района «Сретенский район» и Главе муниципального района «Сретенский район».</w:t>
      </w:r>
    </w:p>
    <w:p w:rsidR="00AA6291" w:rsidRPr="00AA6291" w:rsidRDefault="00AA6291" w:rsidP="00AA6291">
      <w:pPr>
        <w:spacing w:after="0" w:line="240" w:lineRule="auto"/>
        <w:jc w:val="both"/>
        <w:rPr>
          <w:rFonts w:ascii="Times New Roman" w:eastAsia="Calibri" w:hAnsi="Times New Roman" w:cs="Times New Roman"/>
          <w:i/>
          <w:sz w:val="24"/>
          <w:szCs w:val="24"/>
        </w:rPr>
      </w:pPr>
      <w:r w:rsidRPr="00AA6291">
        <w:rPr>
          <w:rFonts w:ascii="Times New Roman" w:eastAsia="Calibri" w:hAnsi="Times New Roman" w:cs="Times New Roman"/>
          <w:i/>
          <w:sz w:val="24"/>
          <w:szCs w:val="24"/>
        </w:rPr>
        <w:t xml:space="preserve"> </w:t>
      </w:r>
    </w:p>
    <w:p w:rsidR="00AA6291" w:rsidRPr="00AA6291" w:rsidRDefault="00AA6291" w:rsidP="00AA6291">
      <w:pPr>
        <w:spacing w:after="0" w:line="240" w:lineRule="auto"/>
        <w:jc w:val="center"/>
        <w:rPr>
          <w:rFonts w:ascii="Times New Roman" w:eastAsia="SimSun" w:hAnsi="Times New Roman" w:cs="Times New Roman"/>
          <w:b/>
          <w:sz w:val="24"/>
          <w:szCs w:val="24"/>
        </w:rPr>
      </w:pPr>
      <w:r w:rsidRPr="00AA6291">
        <w:rPr>
          <w:rFonts w:ascii="Times New Roman" w:eastAsia="SimSun" w:hAnsi="Times New Roman" w:cs="Times New Roman"/>
          <w:b/>
          <w:sz w:val="24"/>
          <w:szCs w:val="24"/>
        </w:rPr>
        <w:t>Основные направления деятельности в 2023 году</w:t>
      </w:r>
    </w:p>
    <w:p w:rsidR="00AA6291" w:rsidRPr="00AA6291" w:rsidRDefault="00AA6291" w:rsidP="00AA6291">
      <w:pPr>
        <w:spacing w:after="0" w:line="240" w:lineRule="auto"/>
        <w:jc w:val="center"/>
        <w:rPr>
          <w:rFonts w:ascii="Times New Roman" w:eastAsia="Times New Roman" w:hAnsi="Times New Roman" w:cs="Times New Roman"/>
          <w:b/>
          <w:sz w:val="24"/>
          <w:szCs w:val="24"/>
        </w:rPr>
      </w:pPr>
    </w:p>
    <w:p w:rsidR="00AA6291" w:rsidRPr="00AA6291" w:rsidRDefault="00AA6291" w:rsidP="00AA6291">
      <w:pPr>
        <w:spacing w:after="0" w:line="240" w:lineRule="auto"/>
        <w:ind w:firstLine="284"/>
        <w:jc w:val="both"/>
        <w:rPr>
          <w:rFonts w:ascii="Times New Roman" w:eastAsia="SimSun" w:hAnsi="Times New Roman" w:cs="Times New Roman"/>
          <w:sz w:val="24"/>
          <w:szCs w:val="24"/>
        </w:rPr>
      </w:pPr>
      <w:r w:rsidRPr="00AA6291">
        <w:rPr>
          <w:rFonts w:ascii="Times New Roman" w:eastAsia="SimSun" w:hAnsi="Times New Roman" w:cs="Times New Roman"/>
          <w:sz w:val="24"/>
          <w:szCs w:val="24"/>
        </w:rPr>
        <w:lastRenderedPageBreak/>
        <w:t xml:space="preserve">     Основные направления деятельности контрольно-счетной палаты в 2023 году сформулированы в соответствии с задачами и функциями, возложенными на контрольно-счетную палату в соответствии с Бюджетным кодексом РФ, также федеральным и региональным законодательством. В рамках реализации своих полномочий первоочередными задачами КСП считает обеспечение и дальнейшее развитие контроля формирования и исполнения бюджета района, экспертизы проектов нормативных правовых актов, влекущих расходы бюджета района.</w:t>
      </w:r>
    </w:p>
    <w:p w:rsidR="00AA6291" w:rsidRPr="00AA6291" w:rsidRDefault="00AA6291" w:rsidP="00AA6291">
      <w:pPr>
        <w:spacing w:after="0" w:line="240" w:lineRule="auto"/>
        <w:ind w:firstLine="284"/>
        <w:jc w:val="both"/>
        <w:rPr>
          <w:rFonts w:ascii="Times New Roman" w:eastAsia="SimSun" w:hAnsi="Times New Roman" w:cs="Times New Roman"/>
          <w:sz w:val="24"/>
          <w:szCs w:val="24"/>
        </w:rPr>
      </w:pPr>
      <w:r w:rsidRPr="00AA6291">
        <w:rPr>
          <w:rFonts w:ascii="Times New Roman" w:eastAsia="SimSun" w:hAnsi="Times New Roman" w:cs="Times New Roman"/>
          <w:sz w:val="24"/>
          <w:szCs w:val="24"/>
        </w:rPr>
        <w:t xml:space="preserve">     План контрольных и экспертно-аналитических мероприятий контрольно-счетной палаты на 2023 год утвержден в установленные сроки. </w:t>
      </w:r>
      <w:proofErr w:type="gramStart"/>
      <w:r w:rsidRPr="00AA6291">
        <w:rPr>
          <w:rFonts w:ascii="Times New Roman" w:eastAsia="SimSun" w:hAnsi="Times New Roman" w:cs="Times New Roman"/>
          <w:sz w:val="24"/>
          <w:szCs w:val="24"/>
        </w:rPr>
        <w:t>В План включены контрольные мероприятия, позволяющие оценить деятельность органов исполнительной власти по соблюдению законности, эффективности, обоснованности и целесообразности использования бюджетных средств с проведением аудита закупок, запланировано проведение внешней проверки годовой бюджетной отчетности главных администраторов бюджетных средств.</w:t>
      </w:r>
      <w:proofErr w:type="gramEnd"/>
      <w:r w:rsidRPr="00AA6291">
        <w:rPr>
          <w:rFonts w:ascii="Times New Roman" w:eastAsia="SimSun" w:hAnsi="Times New Roman" w:cs="Times New Roman"/>
          <w:sz w:val="24"/>
          <w:szCs w:val="24"/>
        </w:rPr>
        <w:t xml:space="preserve"> В план работы на 2023 год  включены 9 контрольных </w:t>
      </w:r>
      <w:proofErr w:type="gramStart"/>
      <w:r w:rsidRPr="00AA6291">
        <w:rPr>
          <w:rFonts w:ascii="Times New Roman" w:eastAsia="SimSun" w:hAnsi="Times New Roman" w:cs="Times New Roman"/>
          <w:sz w:val="24"/>
          <w:szCs w:val="24"/>
        </w:rPr>
        <w:t>мероприятий</w:t>
      </w:r>
      <w:proofErr w:type="gramEnd"/>
      <w:r w:rsidRPr="00AA6291">
        <w:rPr>
          <w:rFonts w:ascii="Times New Roman" w:eastAsia="SimSun" w:hAnsi="Times New Roman" w:cs="Times New Roman"/>
          <w:sz w:val="24"/>
          <w:szCs w:val="24"/>
        </w:rPr>
        <w:t xml:space="preserve"> из которых: 3 - по обращению  Совета муниципального района «Сретенский район», 2 - по обращению Прокуратуры  Сретенского района. В 2023 году планируется дальнейшее участие в параллельных контрольных мероприятиях с контрольно-счетной палатой Забайкальского края, аудит закупок, будет проверено исполнение субсидий, иных межбюджетных трансфертов, предоставляемых из бюджета Забайкальского края.  </w:t>
      </w:r>
    </w:p>
    <w:p w:rsidR="00AA6291" w:rsidRPr="00AA6291" w:rsidRDefault="00AA6291" w:rsidP="00AA6291">
      <w:pPr>
        <w:spacing w:after="0" w:line="240" w:lineRule="auto"/>
        <w:ind w:firstLine="284"/>
        <w:jc w:val="both"/>
        <w:rPr>
          <w:rFonts w:ascii="Times New Roman" w:eastAsia="SimSun" w:hAnsi="Times New Roman" w:cs="Times New Roman"/>
          <w:sz w:val="24"/>
          <w:szCs w:val="24"/>
        </w:rPr>
      </w:pPr>
      <w:r w:rsidRPr="00AA6291">
        <w:rPr>
          <w:rFonts w:ascii="Times New Roman" w:eastAsia="SimSun" w:hAnsi="Times New Roman" w:cs="Times New Roman"/>
          <w:sz w:val="24"/>
          <w:szCs w:val="24"/>
        </w:rPr>
        <w:t xml:space="preserve">    </w:t>
      </w:r>
      <w:proofErr w:type="gramStart"/>
      <w:r w:rsidRPr="00AA6291">
        <w:rPr>
          <w:rFonts w:ascii="Times New Roman" w:eastAsia="SimSun" w:hAnsi="Times New Roman" w:cs="Times New Roman"/>
          <w:sz w:val="24"/>
          <w:szCs w:val="24"/>
        </w:rPr>
        <w:t>В 2023 году в рамках экспертно-аналитической деятельности контрольно-счетной палатой будет дана оценка реализации муниципальных программ, экспертиза годовых отчетов по исполнению бюджета района и бюджетов поселений за 2022 год, проектов решений об уточнении бюджета района на 2023 год и плановый период 2024 и 2025  годов, финансово-экономическая экспертиза иных проектов, вносимых в Совет района, касающихся формирования доходной части бюджета района и расходных</w:t>
      </w:r>
      <w:proofErr w:type="gramEnd"/>
      <w:r w:rsidRPr="00AA6291">
        <w:rPr>
          <w:rFonts w:ascii="Times New Roman" w:eastAsia="SimSun" w:hAnsi="Times New Roman" w:cs="Times New Roman"/>
          <w:sz w:val="24"/>
          <w:szCs w:val="24"/>
        </w:rPr>
        <w:t xml:space="preserve"> обязатель</w:t>
      </w:r>
      <w:proofErr w:type="gramStart"/>
      <w:r w:rsidRPr="00AA6291">
        <w:rPr>
          <w:rFonts w:ascii="Times New Roman" w:eastAsia="SimSun" w:hAnsi="Times New Roman" w:cs="Times New Roman"/>
          <w:sz w:val="24"/>
          <w:szCs w:val="24"/>
        </w:rPr>
        <w:t>ств Ср</w:t>
      </w:r>
      <w:proofErr w:type="gramEnd"/>
      <w:r w:rsidRPr="00AA6291">
        <w:rPr>
          <w:rFonts w:ascii="Times New Roman" w:eastAsia="SimSun" w:hAnsi="Times New Roman" w:cs="Times New Roman"/>
          <w:sz w:val="24"/>
          <w:szCs w:val="24"/>
        </w:rPr>
        <w:t xml:space="preserve">етенского района. В 2023 году будет осуществлен комплекс мероприятий по подготовке заключения на проект решения Совета района о бюджете </w:t>
      </w:r>
      <w:r w:rsidRPr="00AA6291">
        <w:rPr>
          <w:rFonts w:ascii="Times New Roman" w:eastAsia="Calibri" w:hAnsi="Times New Roman" w:cs="Times New Roman"/>
          <w:sz w:val="24"/>
          <w:szCs w:val="24"/>
        </w:rPr>
        <w:t>района на очередной</w:t>
      </w:r>
      <w:r w:rsidRPr="00AA6291">
        <w:rPr>
          <w:rFonts w:ascii="Times New Roman" w:eastAsia="SimSun" w:hAnsi="Times New Roman" w:cs="Times New Roman"/>
          <w:sz w:val="24"/>
          <w:szCs w:val="24"/>
        </w:rPr>
        <w:t xml:space="preserve"> год и плановый период.</w:t>
      </w:r>
    </w:p>
    <w:p w:rsidR="00AA6291" w:rsidRPr="00AA6291" w:rsidRDefault="00AA6291" w:rsidP="00AA6291">
      <w:pPr>
        <w:spacing w:after="0" w:line="240" w:lineRule="auto"/>
        <w:ind w:firstLine="284"/>
        <w:jc w:val="both"/>
        <w:rPr>
          <w:rFonts w:ascii="Times New Roman" w:eastAsia="SimSun" w:hAnsi="Times New Roman" w:cs="Times New Roman"/>
          <w:sz w:val="24"/>
          <w:szCs w:val="24"/>
        </w:rPr>
      </w:pPr>
      <w:r w:rsidRPr="00AA6291">
        <w:rPr>
          <w:rFonts w:ascii="Times New Roman" w:eastAsia="SimSun" w:hAnsi="Times New Roman" w:cs="Times New Roman"/>
          <w:sz w:val="24"/>
          <w:szCs w:val="24"/>
        </w:rPr>
        <w:t xml:space="preserve">    В целях повышения результативности проводимых контрольных и экспертно-аналитических мероприятий контрольно-счетная палата продолжит конструктивное взаимодействие с правоохранительными органами района. КСП планирует проведение проверок по мере поступления поручений прокуратуры Сретенского района. </w:t>
      </w:r>
    </w:p>
    <w:p w:rsidR="00AA6291" w:rsidRPr="00AA6291" w:rsidRDefault="00AA6291" w:rsidP="00AA6291">
      <w:pPr>
        <w:spacing w:after="0" w:line="240" w:lineRule="auto"/>
        <w:ind w:firstLine="284"/>
        <w:jc w:val="both"/>
        <w:rPr>
          <w:rFonts w:ascii="Times New Roman" w:eastAsia="SimSun" w:hAnsi="Times New Roman" w:cs="Times New Roman"/>
          <w:sz w:val="24"/>
          <w:szCs w:val="24"/>
        </w:rPr>
      </w:pPr>
      <w:r w:rsidRPr="00AA6291">
        <w:rPr>
          <w:rFonts w:ascii="Times New Roman" w:eastAsia="SimSun" w:hAnsi="Times New Roman" w:cs="Times New Roman"/>
          <w:sz w:val="24"/>
          <w:szCs w:val="24"/>
        </w:rPr>
        <w:t xml:space="preserve">   Для более качественного исполнения своих полномочий контрольно-счетная палата предусматривает в 2023 году продолжить реализацию мероприятий:</w:t>
      </w:r>
    </w:p>
    <w:p w:rsidR="00AA6291" w:rsidRPr="00AA6291" w:rsidRDefault="00AA6291" w:rsidP="00AA6291">
      <w:pPr>
        <w:spacing w:after="0" w:line="240" w:lineRule="auto"/>
        <w:ind w:firstLine="284"/>
        <w:jc w:val="both"/>
        <w:rPr>
          <w:rFonts w:ascii="Times New Roman" w:eastAsia="SimSun" w:hAnsi="Times New Roman" w:cs="Times New Roman"/>
          <w:sz w:val="24"/>
          <w:szCs w:val="24"/>
        </w:rPr>
      </w:pPr>
      <w:r w:rsidRPr="00AA6291">
        <w:rPr>
          <w:rFonts w:ascii="Times New Roman" w:eastAsia="SimSun" w:hAnsi="Times New Roman" w:cs="Times New Roman"/>
          <w:sz w:val="24"/>
          <w:szCs w:val="24"/>
        </w:rPr>
        <w:t>- по дальнейшему совершенствованию методологических основ внешнего муниципального контроля;</w:t>
      </w:r>
    </w:p>
    <w:p w:rsidR="00AA6291" w:rsidRPr="00AA6291" w:rsidRDefault="00AA6291" w:rsidP="00AA6291">
      <w:pPr>
        <w:spacing w:after="0" w:line="240" w:lineRule="auto"/>
        <w:ind w:firstLine="284"/>
        <w:jc w:val="both"/>
        <w:rPr>
          <w:rFonts w:ascii="Times New Roman" w:eastAsia="SimSun" w:hAnsi="Times New Roman" w:cs="Times New Roman"/>
          <w:sz w:val="24"/>
          <w:szCs w:val="24"/>
        </w:rPr>
      </w:pPr>
      <w:r w:rsidRPr="00AA6291">
        <w:rPr>
          <w:rFonts w:ascii="Times New Roman" w:eastAsia="SimSun" w:hAnsi="Times New Roman" w:cs="Times New Roman"/>
          <w:sz w:val="24"/>
          <w:szCs w:val="24"/>
        </w:rPr>
        <w:t>- по укреплению информационного взаимодействия и сотрудничества с правоохранительными органами, контрольно-надзорными органами, с КСП Забайкальского края и КСП муниципальных образований края;</w:t>
      </w:r>
    </w:p>
    <w:p w:rsidR="00AA6291" w:rsidRPr="00AA6291" w:rsidRDefault="00AA6291" w:rsidP="00AA6291">
      <w:pPr>
        <w:spacing w:after="0" w:line="240" w:lineRule="auto"/>
        <w:ind w:firstLine="284"/>
        <w:jc w:val="both"/>
        <w:rPr>
          <w:rFonts w:ascii="Times New Roman" w:eastAsia="SimSun" w:hAnsi="Times New Roman" w:cs="Times New Roman"/>
          <w:sz w:val="24"/>
          <w:szCs w:val="24"/>
        </w:rPr>
      </w:pPr>
      <w:r w:rsidRPr="00AA6291">
        <w:rPr>
          <w:rFonts w:ascii="Times New Roman" w:eastAsia="SimSun" w:hAnsi="Times New Roman" w:cs="Times New Roman"/>
          <w:sz w:val="24"/>
          <w:szCs w:val="24"/>
        </w:rPr>
        <w:t>- в целях обеспечения информационной открытости своей деятельности</w:t>
      </w:r>
      <w:r w:rsidRPr="00AA6291">
        <w:rPr>
          <w:rFonts w:ascii="Times New Roman" w:eastAsia="Calibri" w:hAnsi="Times New Roman" w:cs="Times New Roman"/>
          <w:sz w:val="24"/>
          <w:szCs w:val="24"/>
        </w:rPr>
        <w:t xml:space="preserve"> продолжить  размещение информации об осуществлении муниципального финансового контроля на официальном сайте муниципального района Сретенский район».</w:t>
      </w:r>
    </w:p>
    <w:p w:rsidR="00AA6291" w:rsidRPr="00AA6291" w:rsidRDefault="00AA6291" w:rsidP="00AA6291">
      <w:pPr>
        <w:spacing w:after="0" w:line="240" w:lineRule="auto"/>
        <w:ind w:firstLine="426"/>
        <w:jc w:val="both"/>
        <w:rPr>
          <w:rFonts w:ascii="Times New Roman" w:eastAsia="SimSun" w:hAnsi="Times New Roman" w:cs="Times New Roman"/>
          <w:sz w:val="24"/>
          <w:szCs w:val="24"/>
        </w:rPr>
      </w:pPr>
      <w:r w:rsidRPr="00AA6291">
        <w:rPr>
          <w:rFonts w:ascii="Times New Roman" w:eastAsia="SimSun" w:hAnsi="Times New Roman" w:cs="Times New Roman"/>
          <w:sz w:val="24"/>
          <w:szCs w:val="24"/>
        </w:rPr>
        <w:t>Все перечисленные направления деятельности контрольно-счетной палаты позволят обеспечить выполнение задачи по реализации муниципального внешнего финансового контроля с максимально возможной результативностью.</w:t>
      </w:r>
    </w:p>
    <w:p w:rsidR="00AA6291" w:rsidRPr="00AA6291" w:rsidRDefault="00AA6291" w:rsidP="00AA6291">
      <w:pPr>
        <w:spacing w:after="0" w:line="240" w:lineRule="auto"/>
        <w:ind w:firstLine="284"/>
        <w:jc w:val="both"/>
        <w:rPr>
          <w:rFonts w:ascii="Times New Roman" w:eastAsia="Times New Roman" w:hAnsi="Times New Roman" w:cs="Times New Roman"/>
          <w:sz w:val="24"/>
          <w:szCs w:val="24"/>
        </w:rPr>
      </w:pPr>
    </w:p>
    <w:p w:rsidR="00AA6291" w:rsidRPr="00AA6291" w:rsidRDefault="00AA6291" w:rsidP="00AA6291">
      <w:pPr>
        <w:spacing w:after="0" w:line="240" w:lineRule="auto"/>
        <w:jc w:val="both"/>
        <w:rPr>
          <w:rFonts w:ascii="Times New Roman" w:eastAsia="Calibri" w:hAnsi="Times New Roman" w:cs="Times New Roman"/>
          <w:sz w:val="24"/>
          <w:szCs w:val="24"/>
        </w:rPr>
      </w:pPr>
    </w:p>
    <w:p w:rsidR="00AA6291" w:rsidRPr="00AA6291" w:rsidRDefault="00AA6291" w:rsidP="00AA6291">
      <w:pPr>
        <w:spacing w:after="0" w:line="240" w:lineRule="auto"/>
        <w:rPr>
          <w:rFonts w:ascii="Times New Roman" w:eastAsia="Calibri" w:hAnsi="Times New Roman" w:cs="Times New Roman"/>
          <w:sz w:val="24"/>
          <w:szCs w:val="24"/>
        </w:rPr>
      </w:pPr>
    </w:p>
    <w:p w:rsidR="00AA6291" w:rsidRPr="00AA6291" w:rsidRDefault="00AA6291" w:rsidP="00AA6291">
      <w:pPr>
        <w:spacing w:after="0" w:line="240" w:lineRule="auto"/>
        <w:rPr>
          <w:rFonts w:ascii="Times New Roman" w:eastAsia="Calibri" w:hAnsi="Times New Roman" w:cs="Times New Roman"/>
          <w:sz w:val="24"/>
          <w:szCs w:val="24"/>
        </w:rPr>
      </w:pPr>
      <w:r w:rsidRPr="00AA6291">
        <w:rPr>
          <w:rFonts w:ascii="Times New Roman" w:eastAsia="Calibri" w:hAnsi="Times New Roman" w:cs="Times New Roman"/>
          <w:sz w:val="24"/>
          <w:szCs w:val="24"/>
        </w:rPr>
        <w:t xml:space="preserve">Председатель КСП муниципального </w:t>
      </w:r>
    </w:p>
    <w:p w:rsidR="00AA6291" w:rsidRPr="00AA6291" w:rsidRDefault="00AA6291" w:rsidP="00AA6291">
      <w:pPr>
        <w:spacing w:after="0" w:line="240" w:lineRule="auto"/>
        <w:rPr>
          <w:rFonts w:ascii="Calibri" w:eastAsia="Times New Roman" w:hAnsi="Calibri" w:cs="Times New Roman"/>
          <w:lang w:eastAsia="ru-RU"/>
        </w:rPr>
      </w:pPr>
      <w:r w:rsidRPr="00AA6291">
        <w:rPr>
          <w:rFonts w:ascii="Times New Roman" w:eastAsia="Calibri" w:hAnsi="Times New Roman" w:cs="Times New Roman"/>
          <w:sz w:val="24"/>
          <w:szCs w:val="24"/>
        </w:rPr>
        <w:t xml:space="preserve">района «Сретенский район»                                                                 </w:t>
      </w:r>
      <w:r>
        <w:rPr>
          <w:rFonts w:ascii="Times New Roman" w:eastAsia="Calibri" w:hAnsi="Times New Roman" w:cs="Times New Roman"/>
          <w:sz w:val="24"/>
          <w:szCs w:val="24"/>
        </w:rPr>
        <w:t xml:space="preserve">          </w:t>
      </w:r>
      <w:r w:rsidRPr="00AA6291">
        <w:rPr>
          <w:rFonts w:ascii="Times New Roman" w:eastAsia="Calibri" w:hAnsi="Times New Roman" w:cs="Times New Roman"/>
          <w:sz w:val="24"/>
          <w:szCs w:val="24"/>
        </w:rPr>
        <w:t xml:space="preserve">  </w:t>
      </w:r>
      <w:proofErr w:type="spellStart"/>
      <w:r w:rsidRPr="00AA6291">
        <w:rPr>
          <w:rFonts w:ascii="Times New Roman" w:eastAsia="Calibri" w:hAnsi="Times New Roman" w:cs="Times New Roman"/>
          <w:sz w:val="24"/>
          <w:szCs w:val="24"/>
        </w:rPr>
        <w:t>Е.М.Верхотурова</w:t>
      </w:r>
      <w:bookmarkStart w:id="0" w:name="_GoBack"/>
      <w:bookmarkEnd w:id="0"/>
      <w:proofErr w:type="spellEnd"/>
    </w:p>
    <w:p w:rsidR="000601C6" w:rsidRDefault="000601C6"/>
    <w:sectPr w:rsidR="00060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3D"/>
    <w:rsid w:val="000601C6"/>
    <w:rsid w:val="00AA6291"/>
    <w:rsid w:val="00DD2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6291"/>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A6291"/>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AA6291"/>
  </w:style>
  <w:style w:type="character" w:customStyle="1" w:styleId="10">
    <w:name w:val="Заголовок 1 Знак"/>
    <w:basedOn w:val="a0"/>
    <w:link w:val="1"/>
    <w:uiPriority w:val="9"/>
    <w:rsid w:val="00AA6291"/>
    <w:rPr>
      <w:rFonts w:ascii="Cambria" w:eastAsia="Times New Roman" w:hAnsi="Cambria" w:cs="Times New Roman"/>
      <w:b/>
      <w:bCs/>
      <w:color w:val="365F91"/>
      <w:sz w:val="28"/>
      <w:szCs w:val="28"/>
      <w:lang w:eastAsia="ru-RU"/>
    </w:rPr>
  </w:style>
  <w:style w:type="character" w:styleId="a3">
    <w:name w:val="Hyperlink"/>
    <w:basedOn w:val="a0"/>
    <w:uiPriority w:val="99"/>
    <w:semiHidden/>
    <w:unhideWhenUsed/>
    <w:rsid w:val="00AA6291"/>
    <w:rPr>
      <w:color w:val="0000FF"/>
      <w:u w:val="single"/>
    </w:rPr>
  </w:style>
  <w:style w:type="character" w:customStyle="1" w:styleId="13">
    <w:name w:val="Просмотренная гиперссылка1"/>
    <w:basedOn w:val="a0"/>
    <w:uiPriority w:val="99"/>
    <w:semiHidden/>
    <w:unhideWhenUsed/>
    <w:rsid w:val="00AA6291"/>
    <w:rPr>
      <w:color w:val="800080"/>
      <w:u w:val="single"/>
    </w:rPr>
  </w:style>
  <w:style w:type="paragraph" w:styleId="a4">
    <w:name w:val="Normal (Web)"/>
    <w:basedOn w:val="a"/>
    <w:uiPriority w:val="99"/>
    <w:semiHidden/>
    <w:unhideWhenUsed/>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A6291"/>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AA6291"/>
    <w:rPr>
      <w:rFonts w:ascii="Calibri" w:eastAsia="Times New Roman" w:hAnsi="Calibri" w:cs="Times New Roman"/>
      <w:lang w:eastAsia="ru-RU"/>
    </w:rPr>
  </w:style>
  <w:style w:type="paragraph" w:styleId="a7">
    <w:name w:val="footer"/>
    <w:basedOn w:val="a"/>
    <w:link w:val="a8"/>
    <w:uiPriority w:val="99"/>
    <w:semiHidden/>
    <w:unhideWhenUsed/>
    <w:rsid w:val="00AA629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AA6291"/>
    <w:rPr>
      <w:rFonts w:ascii="Calibri" w:eastAsia="Times New Roman" w:hAnsi="Calibri" w:cs="Times New Roman"/>
      <w:lang w:eastAsia="ru-RU"/>
    </w:rPr>
  </w:style>
  <w:style w:type="paragraph" w:customStyle="1" w:styleId="14">
    <w:name w:val="Название1"/>
    <w:basedOn w:val="a"/>
    <w:next w:val="a"/>
    <w:uiPriority w:val="10"/>
    <w:qFormat/>
    <w:rsid w:val="00AA6291"/>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a9">
    <w:name w:val="Название Знак"/>
    <w:basedOn w:val="a0"/>
    <w:link w:val="aa"/>
    <w:uiPriority w:val="10"/>
    <w:rsid w:val="00AA6291"/>
    <w:rPr>
      <w:rFonts w:ascii="Cambria" w:eastAsia="Times New Roman" w:hAnsi="Cambria" w:cs="Times New Roman"/>
      <w:i/>
      <w:iCs/>
      <w:color w:val="243F60"/>
      <w:sz w:val="60"/>
      <w:szCs w:val="60"/>
      <w:lang w:val="en-US" w:bidi="en-US"/>
    </w:rPr>
  </w:style>
  <w:style w:type="paragraph" w:styleId="ab">
    <w:name w:val="Body Text"/>
    <w:basedOn w:val="a"/>
    <w:link w:val="15"/>
    <w:uiPriority w:val="99"/>
    <w:semiHidden/>
    <w:unhideWhenUsed/>
    <w:rsid w:val="00AA6291"/>
    <w:pPr>
      <w:spacing w:after="0" w:line="240" w:lineRule="auto"/>
      <w:ind w:right="-766"/>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uiPriority w:val="99"/>
    <w:semiHidden/>
    <w:rsid w:val="00AA6291"/>
  </w:style>
  <w:style w:type="paragraph" w:styleId="ad">
    <w:name w:val="Balloon Text"/>
    <w:basedOn w:val="a"/>
    <w:link w:val="ae"/>
    <w:uiPriority w:val="99"/>
    <w:semiHidden/>
    <w:unhideWhenUsed/>
    <w:rsid w:val="00AA629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AA6291"/>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AA6291"/>
  </w:style>
  <w:style w:type="paragraph" w:styleId="af0">
    <w:name w:val="No Spacing"/>
    <w:link w:val="af"/>
    <w:uiPriority w:val="1"/>
    <w:qFormat/>
    <w:rsid w:val="00AA6291"/>
    <w:pPr>
      <w:spacing w:after="0" w:line="240" w:lineRule="auto"/>
    </w:pPr>
  </w:style>
  <w:style w:type="paragraph" w:styleId="af1">
    <w:name w:val="List Paragraph"/>
    <w:basedOn w:val="a"/>
    <w:uiPriority w:val="34"/>
    <w:qFormat/>
    <w:rsid w:val="00AA6291"/>
    <w:pPr>
      <w:ind w:left="720"/>
      <w:contextualSpacing/>
    </w:pPr>
    <w:rPr>
      <w:rFonts w:ascii="Calibri" w:eastAsia="Times New Roman" w:hAnsi="Calibri" w:cs="Times New Roman"/>
      <w:lang w:eastAsia="ru-RU"/>
    </w:rPr>
  </w:style>
  <w:style w:type="paragraph" w:customStyle="1" w:styleId="western">
    <w:name w:val="western"/>
    <w:basedOn w:val="a"/>
    <w:uiPriority w:val="99"/>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A629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AA62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2">
    <w:name w:val="p12"/>
    <w:basedOn w:val="a"/>
    <w:uiPriority w:val="99"/>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A6291"/>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Default">
    <w:name w:val="Default"/>
    <w:uiPriority w:val="99"/>
    <w:rsid w:val="00AA62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7">
    <w:name w:val="p7"/>
    <w:basedOn w:val="a"/>
    <w:uiPriority w:val="99"/>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w:basedOn w:val="a"/>
    <w:uiPriority w:val="99"/>
    <w:rsid w:val="00AA62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25">
    <w:name w:val="Font Style25"/>
    <w:basedOn w:val="a0"/>
    <w:rsid w:val="00AA6291"/>
    <w:rPr>
      <w:rFonts w:ascii="Times New Roman" w:hAnsi="Times New Roman" w:cs="Times New Roman" w:hint="default"/>
      <w:sz w:val="26"/>
      <w:szCs w:val="26"/>
    </w:rPr>
  </w:style>
  <w:style w:type="character" w:customStyle="1" w:styleId="15">
    <w:name w:val="Основной текст Знак1"/>
    <w:basedOn w:val="a0"/>
    <w:link w:val="ab"/>
    <w:uiPriority w:val="99"/>
    <w:semiHidden/>
    <w:locked/>
    <w:rsid w:val="00AA6291"/>
    <w:rPr>
      <w:rFonts w:ascii="Times New Roman" w:eastAsia="Times New Roman" w:hAnsi="Times New Roman" w:cs="Times New Roman"/>
      <w:sz w:val="28"/>
      <w:szCs w:val="20"/>
      <w:lang w:eastAsia="ru-RU"/>
    </w:rPr>
  </w:style>
  <w:style w:type="character" w:customStyle="1" w:styleId="apple-style-span">
    <w:name w:val="apple-style-span"/>
    <w:basedOn w:val="a0"/>
    <w:rsid w:val="00AA6291"/>
  </w:style>
  <w:style w:type="character" w:customStyle="1" w:styleId="s1">
    <w:name w:val="s1"/>
    <w:basedOn w:val="a0"/>
    <w:rsid w:val="00AA6291"/>
  </w:style>
  <w:style w:type="character" w:customStyle="1" w:styleId="apple-converted-space">
    <w:name w:val="apple-converted-space"/>
    <w:basedOn w:val="a0"/>
    <w:rsid w:val="00AA6291"/>
  </w:style>
  <w:style w:type="character" w:customStyle="1" w:styleId="FontStyle15">
    <w:name w:val="Font Style15"/>
    <w:basedOn w:val="a0"/>
    <w:rsid w:val="00AA6291"/>
    <w:rPr>
      <w:rFonts w:ascii="Times New Roman" w:hAnsi="Times New Roman" w:cs="Times New Roman" w:hint="default"/>
      <w:sz w:val="22"/>
      <w:szCs w:val="22"/>
    </w:rPr>
  </w:style>
  <w:style w:type="character" w:customStyle="1" w:styleId="af3">
    <w:name w:val="Цветовое выделение"/>
    <w:uiPriority w:val="99"/>
    <w:rsid w:val="00AA6291"/>
    <w:rPr>
      <w:b/>
      <w:bCs w:val="0"/>
      <w:color w:val="26282F"/>
    </w:rPr>
  </w:style>
  <w:style w:type="character" w:customStyle="1" w:styleId="blk">
    <w:name w:val="blk"/>
    <w:basedOn w:val="a0"/>
    <w:rsid w:val="00AA6291"/>
  </w:style>
  <w:style w:type="table" w:customStyle="1" w:styleId="16">
    <w:name w:val="Сетка таблицы1"/>
    <w:basedOn w:val="a1"/>
    <w:next w:val="af4"/>
    <w:uiPriority w:val="59"/>
    <w:rsid w:val="00AA6291"/>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basedOn w:val="a0"/>
    <w:link w:val="1"/>
    <w:uiPriority w:val="9"/>
    <w:rsid w:val="00AA6291"/>
    <w:rPr>
      <w:rFonts w:asciiTheme="majorHAnsi" w:eastAsiaTheme="majorEastAsia" w:hAnsiTheme="majorHAnsi" w:cstheme="majorBidi"/>
      <w:b/>
      <w:bCs/>
      <w:color w:val="365F91" w:themeColor="accent1" w:themeShade="BF"/>
      <w:sz w:val="28"/>
      <w:szCs w:val="28"/>
    </w:rPr>
  </w:style>
  <w:style w:type="character" w:styleId="af5">
    <w:name w:val="FollowedHyperlink"/>
    <w:basedOn w:val="a0"/>
    <w:uiPriority w:val="99"/>
    <w:semiHidden/>
    <w:unhideWhenUsed/>
    <w:rsid w:val="00AA6291"/>
    <w:rPr>
      <w:color w:val="800080" w:themeColor="followedHyperlink"/>
      <w:u w:val="single"/>
    </w:rPr>
  </w:style>
  <w:style w:type="paragraph" w:styleId="aa">
    <w:name w:val="Title"/>
    <w:basedOn w:val="a"/>
    <w:next w:val="a"/>
    <w:link w:val="a9"/>
    <w:uiPriority w:val="10"/>
    <w:qFormat/>
    <w:rsid w:val="00AA6291"/>
    <w:pPr>
      <w:pBdr>
        <w:bottom w:val="single" w:sz="8" w:space="4" w:color="4F81BD" w:themeColor="accent1"/>
      </w:pBdr>
      <w:spacing w:after="300" w:line="240" w:lineRule="auto"/>
      <w:contextualSpacing/>
    </w:pPr>
    <w:rPr>
      <w:rFonts w:ascii="Cambria" w:eastAsia="Times New Roman" w:hAnsi="Cambria" w:cs="Times New Roman"/>
      <w:i/>
      <w:iCs/>
      <w:color w:val="243F60"/>
      <w:sz w:val="60"/>
      <w:szCs w:val="60"/>
      <w:lang w:val="en-US" w:bidi="en-US"/>
    </w:rPr>
  </w:style>
  <w:style w:type="character" w:customStyle="1" w:styleId="17">
    <w:name w:val="Название Знак1"/>
    <w:basedOn w:val="a0"/>
    <w:link w:val="aa"/>
    <w:uiPriority w:val="10"/>
    <w:rsid w:val="00AA6291"/>
    <w:rPr>
      <w:rFonts w:asciiTheme="majorHAnsi" w:eastAsiaTheme="majorEastAsia" w:hAnsiTheme="majorHAnsi" w:cstheme="majorBidi"/>
      <w:color w:val="17365D" w:themeColor="text2" w:themeShade="BF"/>
      <w:spacing w:val="5"/>
      <w:kern w:val="28"/>
      <w:sz w:val="52"/>
      <w:szCs w:val="52"/>
    </w:rPr>
  </w:style>
  <w:style w:type="table" w:styleId="af4">
    <w:name w:val="Table Grid"/>
    <w:basedOn w:val="a1"/>
    <w:uiPriority w:val="59"/>
    <w:rsid w:val="00AA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6291"/>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A6291"/>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AA6291"/>
  </w:style>
  <w:style w:type="character" w:customStyle="1" w:styleId="10">
    <w:name w:val="Заголовок 1 Знак"/>
    <w:basedOn w:val="a0"/>
    <w:link w:val="1"/>
    <w:uiPriority w:val="9"/>
    <w:rsid w:val="00AA6291"/>
    <w:rPr>
      <w:rFonts w:ascii="Cambria" w:eastAsia="Times New Roman" w:hAnsi="Cambria" w:cs="Times New Roman"/>
      <w:b/>
      <w:bCs/>
      <w:color w:val="365F91"/>
      <w:sz w:val="28"/>
      <w:szCs w:val="28"/>
      <w:lang w:eastAsia="ru-RU"/>
    </w:rPr>
  </w:style>
  <w:style w:type="character" w:styleId="a3">
    <w:name w:val="Hyperlink"/>
    <w:basedOn w:val="a0"/>
    <w:uiPriority w:val="99"/>
    <w:semiHidden/>
    <w:unhideWhenUsed/>
    <w:rsid w:val="00AA6291"/>
    <w:rPr>
      <w:color w:val="0000FF"/>
      <w:u w:val="single"/>
    </w:rPr>
  </w:style>
  <w:style w:type="character" w:customStyle="1" w:styleId="13">
    <w:name w:val="Просмотренная гиперссылка1"/>
    <w:basedOn w:val="a0"/>
    <w:uiPriority w:val="99"/>
    <w:semiHidden/>
    <w:unhideWhenUsed/>
    <w:rsid w:val="00AA6291"/>
    <w:rPr>
      <w:color w:val="800080"/>
      <w:u w:val="single"/>
    </w:rPr>
  </w:style>
  <w:style w:type="paragraph" w:styleId="a4">
    <w:name w:val="Normal (Web)"/>
    <w:basedOn w:val="a"/>
    <w:uiPriority w:val="99"/>
    <w:semiHidden/>
    <w:unhideWhenUsed/>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A6291"/>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AA6291"/>
    <w:rPr>
      <w:rFonts w:ascii="Calibri" w:eastAsia="Times New Roman" w:hAnsi="Calibri" w:cs="Times New Roman"/>
      <w:lang w:eastAsia="ru-RU"/>
    </w:rPr>
  </w:style>
  <w:style w:type="paragraph" w:styleId="a7">
    <w:name w:val="footer"/>
    <w:basedOn w:val="a"/>
    <w:link w:val="a8"/>
    <w:uiPriority w:val="99"/>
    <w:semiHidden/>
    <w:unhideWhenUsed/>
    <w:rsid w:val="00AA629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AA6291"/>
    <w:rPr>
      <w:rFonts w:ascii="Calibri" w:eastAsia="Times New Roman" w:hAnsi="Calibri" w:cs="Times New Roman"/>
      <w:lang w:eastAsia="ru-RU"/>
    </w:rPr>
  </w:style>
  <w:style w:type="paragraph" w:customStyle="1" w:styleId="14">
    <w:name w:val="Название1"/>
    <w:basedOn w:val="a"/>
    <w:next w:val="a"/>
    <w:uiPriority w:val="10"/>
    <w:qFormat/>
    <w:rsid w:val="00AA6291"/>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a9">
    <w:name w:val="Название Знак"/>
    <w:basedOn w:val="a0"/>
    <w:link w:val="aa"/>
    <w:uiPriority w:val="10"/>
    <w:rsid w:val="00AA6291"/>
    <w:rPr>
      <w:rFonts w:ascii="Cambria" w:eastAsia="Times New Roman" w:hAnsi="Cambria" w:cs="Times New Roman"/>
      <w:i/>
      <w:iCs/>
      <w:color w:val="243F60"/>
      <w:sz w:val="60"/>
      <w:szCs w:val="60"/>
      <w:lang w:val="en-US" w:bidi="en-US"/>
    </w:rPr>
  </w:style>
  <w:style w:type="paragraph" w:styleId="ab">
    <w:name w:val="Body Text"/>
    <w:basedOn w:val="a"/>
    <w:link w:val="15"/>
    <w:uiPriority w:val="99"/>
    <w:semiHidden/>
    <w:unhideWhenUsed/>
    <w:rsid w:val="00AA6291"/>
    <w:pPr>
      <w:spacing w:after="0" w:line="240" w:lineRule="auto"/>
      <w:ind w:right="-766"/>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uiPriority w:val="99"/>
    <w:semiHidden/>
    <w:rsid w:val="00AA6291"/>
  </w:style>
  <w:style w:type="paragraph" w:styleId="ad">
    <w:name w:val="Balloon Text"/>
    <w:basedOn w:val="a"/>
    <w:link w:val="ae"/>
    <w:uiPriority w:val="99"/>
    <w:semiHidden/>
    <w:unhideWhenUsed/>
    <w:rsid w:val="00AA629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AA6291"/>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AA6291"/>
  </w:style>
  <w:style w:type="paragraph" w:styleId="af0">
    <w:name w:val="No Spacing"/>
    <w:link w:val="af"/>
    <w:uiPriority w:val="1"/>
    <w:qFormat/>
    <w:rsid w:val="00AA6291"/>
    <w:pPr>
      <w:spacing w:after="0" w:line="240" w:lineRule="auto"/>
    </w:pPr>
  </w:style>
  <w:style w:type="paragraph" w:styleId="af1">
    <w:name w:val="List Paragraph"/>
    <w:basedOn w:val="a"/>
    <w:uiPriority w:val="34"/>
    <w:qFormat/>
    <w:rsid w:val="00AA6291"/>
    <w:pPr>
      <w:ind w:left="720"/>
      <w:contextualSpacing/>
    </w:pPr>
    <w:rPr>
      <w:rFonts w:ascii="Calibri" w:eastAsia="Times New Roman" w:hAnsi="Calibri" w:cs="Times New Roman"/>
      <w:lang w:eastAsia="ru-RU"/>
    </w:rPr>
  </w:style>
  <w:style w:type="paragraph" w:customStyle="1" w:styleId="western">
    <w:name w:val="western"/>
    <w:basedOn w:val="a"/>
    <w:uiPriority w:val="99"/>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A629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AA62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2">
    <w:name w:val="p12"/>
    <w:basedOn w:val="a"/>
    <w:uiPriority w:val="99"/>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A6291"/>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Default">
    <w:name w:val="Default"/>
    <w:uiPriority w:val="99"/>
    <w:rsid w:val="00AA62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7">
    <w:name w:val="p7"/>
    <w:basedOn w:val="a"/>
    <w:uiPriority w:val="99"/>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AA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w:basedOn w:val="a"/>
    <w:uiPriority w:val="99"/>
    <w:rsid w:val="00AA62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25">
    <w:name w:val="Font Style25"/>
    <w:basedOn w:val="a0"/>
    <w:rsid w:val="00AA6291"/>
    <w:rPr>
      <w:rFonts w:ascii="Times New Roman" w:hAnsi="Times New Roman" w:cs="Times New Roman" w:hint="default"/>
      <w:sz w:val="26"/>
      <w:szCs w:val="26"/>
    </w:rPr>
  </w:style>
  <w:style w:type="character" w:customStyle="1" w:styleId="15">
    <w:name w:val="Основной текст Знак1"/>
    <w:basedOn w:val="a0"/>
    <w:link w:val="ab"/>
    <w:uiPriority w:val="99"/>
    <w:semiHidden/>
    <w:locked/>
    <w:rsid w:val="00AA6291"/>
    <w:rPr>
      <w:rFonts w:ascii="Times New Roman" w:eastAsia="Times New Roman" w:hAnsi="Times New Roman" w:cs="Times New Roman"/>
      <w:sz w:val="28"/>
      <w:szCs w:val="20"/>
      <w:lang w:eastAsia="ru-RU"/>
    </w:rPr>
  </w:style>
  <w:style w:type="character" w:customStyle="1" w:styleId="apple-style-span">
    <w:name w:val="apple-style-span"/>
    <w:basedOn w:val="a0"/>
    <w:rsid w:val="00AA6291"/>
  </w:style>
  <w:style w:type="character" w:customStyle="1" w:styleId="s1">
    <w:name w:val="s1"/>
    <w:basedOn w:val="a0"/>
    <w:rsid w:val="00AA6291"/>
  </w:style>
  <w:style w:type="character" w:customStyle="1" w:styleId="apple-converted-space">
    <w:name w:val="apple-converted-space"/>
    <w:basedOn w:val="a0"/>
    <w:rsid w:val="00AA6291"/>
  </w:style>
  <w:style w:type="character" w:customStyle="1" w:styleId="FontStyle15">
    <w:name w:val="Font Style15"/>
    <w:basedOn w:val="a0"/>
    <w:rsid w:val="00AA6291"/>
    <w:rPr>
      <w:rFonts w:ascii="Times New Roman" w:hAnsi="Times New Roman" w:cs="Times New Roman" w:hint="default"/>
      <w:sz w:val="22"/>
      <w:szCs w:val="22"/>
    </w:rPr>
  </w:style>
  <w:style w:type="character" w:customStyle="1" w:styleId="af3">
    <w:name w:val="Цветовое выделение"/>
    <w:uiPriority w:val="99"/>
    <w:rsid w:val="00AA6291"/>
    <w:rPr>
      <w:b/>
      <w:bCs w:val="0"/>
      <w:color w:val="26282F"/>
    </w:rPr>
  </w:style>
  <w:style w:type="character" w:customStyle="1" w:styleId="blk">
    <w:name w:val="blk"/>
    <w:basedOn w:val="a0"/>
    <w:rsid w:val="00AA6291"/>
  </w:style>
  <w:style w:type="table" w:customStyle="1" w:styleId="16">
    <w:name w:val="Сетка таблицы1"/>
    <w:basedOn w:val="a1"/>
    <w:next w:val="af4"/>
    <w:uiPriority w:val="59"/>
    <w:rsid w:val="00AA6291"/>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basedOn w:val="a0"/>
    <w:link w:val="1"/>
    <w:uiPriority w:val="9"/>
    <w:rsid w:val="00AA6291"/>
    <w:rPr>
      <w:rFonts w:asciiTheme="majorHAnsi" w:eastAsiaTheme="majorEastAsia" w:hAnsiTheme="majorHAnsi" w:cstheme="majorBidi"/>
      <w:b/>
      <w:bCs/>
      <w:color w:val="365F91" w:themeColor="accent1" w:themeShade="BF"/>
      <w:sz w:val="28"/>
      <w:szCs w:val="28"/>
    </w:rPr>
  </w:style>
  <w:style w:type="character" w:styleId="af5">
    <w:name w:val="FollowedHyperlink"/>
    <w:basedOn w:val="a0"/>
    <w:uiPriority w:val="99"/>
    <w:semiHidden/>
    <w:unhideWhenUsed/>
    <w:rsid w:val="00AA6291"/>
    <w:rPr>
      <w:color w:val="800080" w:themeColor="followedHyperlink"/>
      <w:u w:val="single"/>
    </w:rPr>
  </w:style>
  <w:style w:type="paragraph" w:styleId="aa">
    <w:name w:val="Title"/>
    <w:basedOn w:val="a"/>
    <w:next w:val="a"/>
    <w:link w:val="a9"/>
    <w:uiPriority w:val="10"/>
    <w:qFormat/>
    <w:rsid w:val="00AA6291"/>
    <w:pPr>
      <w:pBdr>
        <w:bottom w:val="single" w:sz="8" w:space="4" w:color="4F81BD" w:themeColor="accent1"/>
      </w:pBdr>
      <w:spacing w:after="300" w:line="240" w:lineRule="auto"/>
      <w:contextualSpacing/>
    </w:pPr>
    <w:rPr>
      <w:rFonts w:ascii="Cambria" w:eastAsia="Times New Roman" w:hAnsi="Cambria" w:cs="Times New Roman"/>
      <w:i/>
      <w:iCs/>
      <w:color w:val="243F60"/>
      <w:sz w:val="60"/>
      <w:szCs w:val="60"/>
      <w:lang w:val="en-US" w:bidi="en-US"/>
    </w:rPr>
  </w:style>
  <w:style w:type="character" w:customStyle="1" w:styleId="17">
    <w:name w:val="Название Знак1"/>
    <w:basedOn w:val="a0"/>
    <w:link w:val="aa"/>
    <w:uiPriority w:val="10"/>
    <w:rsid w:val="00AA6291"/>
    <w:rPr>
      <w:rFonts w:asciiTheme="majorHAnsi" w:eastAsiaTheme="majorEastAsia" w:hAnsiTheme="majorHAnsi" w:cstheme="majorBidi"/>
      <w:color w:val="17365D" w:themeColor="text2" w:themeShade="BF"/>
      <w:spacing w:val="5"/>
      <w:kern w:val="28"/>
      <w:sz w:val="52"/>
      <w:szCs w:val="52"/>
    </w:rPr>
  </w:style>
  <w:style w:type="table" w:styleId="af4">
    <w:name w:val="Table Grid"/>
    <w:basedOn w:val="a1"/>
    <w:uiPriority w:val="59"/>
    <w:rsid w:val="00AA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28657</Words>
  <Characters>163346</Characters>
  <Application>Microsoft Office Word</Application>
  <DocSecurity>0</DocSecurity>
  <Lines>1361</Lines>
  <Paragraphs>383</Paragraphs>
  <ScaleCrop>false</ScaleCrop>
  <Company/>
  <LinksUpToDate>false</LinksUpToDate>
  <CharactersWithSpaces>191620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12</dc:creator>
  <cp:keywords/>
  <dc:description/>
  <cp:lastModifiedBy>User 12</cp:lastModifiedBy>
  <cp:revision>3</cp:revision>
  <dcterms:created xsi:type="dcterms:W3CDTF">2023-02-27T23:52:00Z</dcterms:created>
  <dcterms:modified xsi:type="dcterms:W3CDTF">2023-02-27T23:54:00Z</dcterms:modified>
</cp:coreProperties>
</file>